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6A89A" w14:textId="657F64B8" w:rsidR="00684A62" w:rsidRPr="002C3B1C" w:rsidRDefault="00E414BD" w:rsidP="006B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C3B1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 A KÉPVISELŐ-TESTÜLET 2022.12.19-I ÜLÉSÉRE</w:t>
      </w:r>
    </w:p>
    <w:p w14:paraId="6347C5ED" w14:textId="53810231" w:rsidR="00E414BD" w:rsidRPr="002C3B1C" w:rsidRDefault="00E414BD" w:rsidP="006B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73DFDA0" w14:textId="765EABC7" w:rsidR="00E414BD" w:rsidRPr="002C3B1C" w:rsidRDefault="00E414BD" w:rsidP="00E41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C3B1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Tárgy: önkormányzati lakások bérleti díjáról szóló rendelet módosítása</w:t>
      </w:r>
    </w:p>
    <w:p w14:paraId="3D81CA2C" w14:textId="04CAA2B5" w:rsidR="00E414BD" w:rsidRPr="002C3B1C" w:rsidRDefault="00E414BD" w:rsidP="00E41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C3B1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14:paraId="517066C0" w14:textId="77777777" w:rsidR="009751CF" w:rsidRPr="002C3B1C" w:rsidRDefault="009751CF" w:rsidP="00E41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B1C">
        <w:rPr>
          <w:rFonts w:ascii="Times New Roman" w:eastAsia="Times New Roman" w:hAnsi="Times New Roman" w:cs="Times New Roman"/>
          <w:sz w:val="24"/>
          <w:szCs w:val="24"/>
          <w:lang w:eastAsia="hu-HU"/>
        </w:rPr>
        <w:t>A legutóbbi testületi ülésen döntés született a különböző bérleti díjak 2023. évtől történő megemeléséről. Az elfogadott határozat szerint a Kossuth és az Óvoda utcai önkormányzati bérlakások bérleti díja is változik, ezt a tényt azonban szükséges az erről szóló helyi rendeletben is rögzíteni. A jelenleg hatályos rendelet 1§-</w:t>
      </w:r>
      <w:proofErr w:type="spellStart"/>
      <w:r w:rsidRPr="002C3B1C">
        <w:rPr>
          <w:rFonts w:ascii="Times New Roman" w:eastAsia="Times New Roman" w:hAnsi="Times New Roman" w:cs="Times New Roman"/>
          <w:sz w:val="24"/>
          <w:szCs w:val="24"/>
          <w:lang w:eastAsia="hu-HU"/>
        </w:rPr>
        <w:t>ának</w:t>
      </w:r>
      <w:proofErr w:type="spellEnd"/>
      <w:r w:rsidRPr="002C3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(3) bekezdése rögzítette az orvosi rendelő melletti szolgálati lakás bérleti díját is, a módosítási javaslat szerint ez most nem kerülne megállapításra mivel a pályázati forrásból megújított lakás fenntartási időszakában arra bérleti díj nem szedhető majd az ott lakóktól.</w:t>
      </w:r>
    </w:p>
    <w:p w14:paraId="548EE685" w14:textId="77777777" w:rsidR="009751CF" w:rsidRPr="002C3B1C" w:rsidRDefault="009751CF" w:rsidP="00E41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B1C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fentiekre tekintettel az előterjesztéshez mellékelt rendelet tervezet megvitatását és jóváhagyását.</w:t>
      </w:r>
    </w:p>
    <w:p w14:paraId="53D6D53E" w14:textId="77777777" w:rsidR="009751CF" w:rsidRPr="002C3B1C" w:rsidRDefault="009751CF" w:rsidP="00E41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787634" w14:textId="77777777" w:rsidR="009751CF" w:rsidRPr="002C3B1C" w:rsidRDefault="009751CF" w:rsidP="00E41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B1C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Kecskéd, 2022.12.09.</w:t>
      </w:r>
    </w:p>
    <w:p w14:paraId="4F6A0458" w14:textId="77777777" w:rsidR="009751CF" w:rsidRPr="002C3B1C" w:rsidRDefault="009751CF" w:rsidP="00E41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ACA3CFF" w14:textId="77777777" w:rsidR="009751CF" w:rsidRPr="002C3B1C" w:rsidRDefault="009751CF" w:rsidP="009751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C3B1C">
        <w:rPr>
          <w:rFonts w:ascii="Times New Roman" w:eastAsia="Times New Roman" w:hAnsi="Times New Roman" w:cs="Times New Roman"/>
          <w:sz w:val="24"/>
          <w:szCs w:val="24"/>
          <w:lang w:eastAsia="hu-HU"/>
        </w:rPr>
        <w:t>Grúber</w:t>
      </w:r>
      <w:proofErr w:type="spellEnd"/>
      <w:r w:rsidRPr="002C3B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 s.k.</w:t>
      </w:r>
    </w:p>
    <w:p w14:paraId="6CD0B026" w14:textId="5BE8DB3C" w:rsidR="00E414BD" w:rsidRPr="002C3B1C" w:rsidRDefault="009751CF" w:rsidP="009751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B1C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14:paraId="4ED34EE5" w14:textId="77777777" w:rsidR="00684A62" w:rsidRDefault="00684A62" w:rsidP="006B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10BDB0D7" w14:textId="694CCCC3" w:rsidR="00684A62" w:rsidRPr="00684A62" w:rsidRDefault="00684A62" w:rsidP="00684A62">
      <w:pPr>
        <w:pStyle w:val="Listaszerbekezds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melléklet: rendelet tervezet</w:t>
      </w:r>
    </w:p>
    <w:p w14:paraId="7298F28B" w14:textId="1B867831" w:rsidR="006B06FB" w:rsidRDefault="006B06FB" w:rsidP="006B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Kecskéd Község</w:t>
      </w:r>
      <w:r w:rsidRPr="00B61100">
        <w:rPr>
          <w:rFonts w:ascii="Times New Roman" w:eastAsia="Times New Roman" w:hAnsi="Times New Roman" w:cs="Times New Roman"/>
          <w:b/>
          <w:bCs/>
          <w:lang w:eastAsia="hu-HU"/>
        </w:rPr>
        <w:t xml:space="preserve"> Önkormányzat Képviselő-testülete </w:t>
      </w:r>
      <w:r>
        <w:rPr>
          <w:rFonts w:ascii="Times New Roman" w:eastAsia="Times New Roman" w:hAnsi="Times New Roman" w:cs="Times New Roman"/>
          <w:b/>
          <w:bCs/>
          <w:lang w:eastAsia="hu-HU"/>
        </w:rPr>
        <w:t>1</w:t>
      </w:r>
      <w:r w:rsidR="00AF2EA4">
        <w:rPr>
          <w:rFonts w:ascii="Times New Roman" w:eastAsia="Times New Roman" w:hAnsi="Times New Roman" w:cs="Times New Roman"/>
          <w:b/>
          <w:bCs/>
          <w:lang w:eastAsia="hu-HU"/>
        </w:rPr>
        <w:t>5</w:t>
      </w:r>
      <w:r w:rsidRPr="00B61100">
        <w:rPr>
          <w:rFonts w:ascii="Times New Roman" w:eastAsia="Times New Roman" w:hAnsi="Times New Roman" w:cs="Times New Roman"/>
          <w:b/>
          <w:bCs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bCs/>
          <w:lang w:eastAsia="hu-HU"/>
        </w:rPr>
        <w:t>2</w:t>
      </w:r>
      <w:r w:rsidRPr="00B61100">
        <w:rPr>
          <w:rFonts w:ascii="Times New Roman" w:eastAsia="Times New Roman" w:hAnsi="Times New Roman" w:cs="Times New Roman"/>
          <w:b/>
          <w:bCs/>
          <w:lang w:eastAsia="hu-HU"/>
        </w:rPr>
        <w:t>. (</w:t>
      </w:r>
      <w:r>
        <w:rPr>
          <w:rFonts w:ascii="Times New Roman" w:eastAsia="Times New Roman" w:hAnsi="Times New Roman" w:cs="Times New Roman"/>
          <w:b/>
          <w:bCs/>
          <w:lang w:eastAsia="hu-HU"/>
        </w:rPr>
        <w:t>X</w:t>
      </w:r>
      <w:r w:rsidR="00AF2EA4">
        <w:rPr>
          <w:rFonts w:ascii="Times New Roman" w:eastAsia="Times New Roman" w:hAnsi="Times New Roman" w:cs="Times New Roman"/>
          <w:b/>
          <w:bCs/>
          <w:lang w:eastAsia="hu-HU"/>
        </w:rPr>
        <w:t>I</w:t>
      </w:r>
      <w:r>
        <w:rPr>
          <w:rFonts w:ascii="Times New Roman" w:eastAsia="Times New Roman" w:hAnsi="Times New Roman" w:cs="Times New Roman"/>
          <w:b/>
          <w:bCs/>
          <w:lang w:eastAsia="hu-HU"/>
        </w:rPr>
        <w:t>I.</w:t>
      </w:r>
      <w:r w:rsidRPr="00B61100">
        <w:rPr>
          <w:rFonts w:ascii="Times New Roman" w:eastAsia="Times New Roman" w:hAnsi="Times New Roman" w:cs="Times New Roman"/>
          <w:b/>
          <w:bCs/>
          <w:lang w:eastAsia="hu-HU"/>
        </w:rPr>
        <w:t xml:space="preserve"> </w:t>
      </w:r>
      <w:r w:rsidR="00AF2EA4">
        <w:rPr>
          <w:rFonts w:ascii="Times New Roman" w:eastAsia="Times New Roman" w:hAnsi="Times New Roman" w:cs="Times New Roman"/>
          <w:b/>
          <w:bCs/>
          <w:lang w:eastAsia="hu-HU"/>
        </w:rPr>
        <w:t>19</w:t>
      </w:r>
      <w:r w:rsidRPr="00B61100">
        <w:rPr>
          <w:rFonts w:ascii="Times New Roman" w:eastAsia="Times New Roman" w:hAnsi="Times New Roman" w:cs="Times New Roman"/>
          <w:b/>
          <w:bCs/>
          <w:lang w:eastAsia="hu-HU"/>
        </w:rPr>
        <w:t>.) önkormányzati rendelete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</w:t>
      </w:r>
      <w:r w:rsidRPr="00B61100">
        <w:rPr>
          <w:rFonts w:ascii="Times New Roman" w:eastAsia="Times New Roman" w:hAnsi="Times New Roman" w:cs="Times New Roman"/>
          <w:b/>
          <w:bCs/>
          <w:lang w:eastAsia="hu-HU"/>
        </w:rPr>
        <w:t>a</w:t>
      </w:r>
      <w:r w:rsidR="00AF2EA4">
        <w:rPr>
          <w:rFonts w:ascii="Times New Roman" w:eastAsia="Times New Roman" w:hAnsi="Times New Roman" w:cs="Times New Roman"/>
          <w:b/>
          <w:bCs/>
          <w:lang w:eastAsia="hu-HU"/>
        </w:rPr>
        <w:t>z önkormányzati lakások bérleti díjáról szóló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8/201</w:t>
      </w:r>
      <w:r w:rsidR="00AF2EA4">
        <w:rPr>
          <w:rFonts w:ascii="Times New Roman" w:eastAsia="Times New Roman" w:hAnsi="Times New Roman" w:cs="Times New Roman"/>
          <w:b/>
          <w:bCs/>
          <w:lang w:eastAsia="hu-HU"/>
        </w:rPr>
        <w:t>8.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(</w:t>
      </w:r>
      <w:r w:rsidR="00AF2EA4">
        <w:rPr>
          <w:rFonts w:ascii="Times New Roman" w:eastAsia="Times New Roman" w:hAnsi="Times New Roman" w:cs="Times New Roman"/>
          <w:b/>
          <w:bCs/>
          <w:lang w:eastAsia="hu-HU"/>
        </w:rPr>
        <w:t>XI.30</w:t>
      </w:r>
      <w:r>
        <w:rPr>
          <w:rFonts w:ascii="Times New Roman" w:eastAsia="Times New Roman" w:hAnsi="Times New Roman" w:cs="Times New Roman"/>
          <w:b/>
          <w:bCs/>
          <w:lang w:eastAsia="hu-HU"/>
        </w:rPr>
        <w:t>.) önkormányzati rendelet módosításáról</w:t>
      </w:r>
    </w:p>
    <w:p w14:paraId="1C69ACB6" w14:textId="77777777" w:rsidR="00AF2EA4" w:rsidRPr="00AF2EA4" w:rsidRDefault="00AF2EA4" w:rsidP="00AF2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19252668"/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Kecskéd község Önkormányzat Képviselő-testülete a lakások és helyiségek bérlete, valamint elidegenítésükre vonatkozó egyes szabályokról szóló, többször módosított 1993. évi LXXVIII. tv. 34. </w:t>
      </w:r>
      <w:proofErr w:type="gramStart"/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t>§.(</w:t>
      </w:r>
      <w:proofErr w:type="gramEnd"/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1) bekezdésben  kapott felhatalmazás alapján, </w:t>
      </w:r>
      <w:r w:rsidRPr="00AF2E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Magyarország Alaptörvénye 32. cikk (1) bekezdés a) pontjában, illetve Magyarország helyi önkormányzatairól szóló 2011. évi CLXXXIX. törvény 13. § 9. pontjában meghatározott feladatkörében eljárva a következőket rendeli el:</w:t>
      </w:r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D6A990D" w14:textId="3B6DEC38" w:rsidR="006B06FB" w:rsidRPr="005C0468" w:rsidRDefault="006B06FB" w:rsidP="006B06FB">
      <w:pPr>
        <w:suppressAutoHyphens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iCs/>
          <w:kern w:val="2"/>
          <w:sz w:val="24"/>
          <w:szCs w:val="24"/>
          <w:lang w:eastAsia="zh-CN" w:bidi="hi-IN"/>
        </w:rPr>
      </w:pPr>
      <w:r w:rsidRPr="005C0468">
        <w:rPr>
          <w:rFonts w:ascii="Times New Roman" w:eastAsia="Noto Sans CJK SC Regular" w:hAnsi="Times New Roman" w:cs="Times New Roman"/>
          <w:b/>
          <w:bCs/>
          <w:iCs/>
          <w:kern w:val="2"/>
          <w:sz w:val="24"/>
          <w:szCs w:val="24"/>
          <w:lang w:eastAsia="zh-CN" w:bidi="hi-IN"/>
        </w:rPr>
        <w:t>1. §</w:t>
      </w:r>
    </w:p>
    <w:p w14:paraId="2D7E84A1" w14:textId="56E48D93" w:rsidR="006B06FB" w:rsidRDefault="006B06FB" w:rsidP="006B06FB">
      <w:pPr>
        <w:suppressAutoHyphens/>
        <w:jc w:val="both"/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</w:pPr>
      <w:r w:rsidRPr="005C0468"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  <w:t xml:space="preserve">Az </w:t>
      </w:r>
      <w:r w:rsidR="00AF2EA4"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  <w:t>önkormányzati lakások bérleti díjáról szóló</w:t>
      </w:r>
      <w:r w:rsidRPr="005C0468"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  <w:t xml:space="preserve"> 8/201</w:t>
      </w:r>
      <w:r w:rsidR="00AF2EA4"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  <w:t>8.</w:t>
      </w:r>
      <w:r w:rsidRPr="005C0468"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  <w:t xml:space="preserve"> (</w:t>
      </w:r>
      <w:r w:rsidR="00AF2EA4"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  <w:t>X</w:t>
      </w:r>
      <w:r w:rsidRPr="005C0468"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  <w:t>I.</w:t>
      </w:r>
      <w:r w:rsidR="00AF2EA4"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  <w:t>30</w:t>
      </w:r>
      <w:r w:rsidRPr="005C0468"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  <w:t xml:space="preserve">.) önkormányzati rendelet </w:t>
      </w:r>
      <w:r w:rsidR="00AF2EA4"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  <w:t>1</w:t>
      </w:r>
      <w:r w:rsidRPr="005C0468">
        <w:rPr>
          <w:rFonts w:ascii="Times New Roman" w:eastAsia="Noto Sans CJK SC Regular" w:hAnsi="Times New Roman" w:cs="Times New Roman"/>
          <w:iCs/>
          <w:kern w:val="2"/>
          <w:sz w:val="24"/>
          <w:szCs w:val="24"/>
          <w:lang w:eastAsia="zh-CN" w:bidi="hi-IN"/>
        </w:rPr>
        <w:t>. §-a helyébe a következő rendelkezés lép:</w:t>
      </w:r>
    </w:p>
    <w:p w14:paraId="69C0AC37" w14:textId="77777777" w:rsidR="00AF2EA4" w:rsidRPr="00AF2EA4" w:rsidRDefault="00AF2EA4" w:rsidP="00AF2E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t>1.§.</w:t>
      </w:r>
    </w:p>
    <w:p w14:paraId="1F9B971E" w14:textId="5F3C2627" w:rsidR="00AF2EA4" w:rsidRPr="00AF2EA4" w:rsidRDefault="00AF2EA4" w:rsidP="00AF2EA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A Kossuth u. 28. sz. alatti, </w:t>
      </w:r>
      <w:smartTag w:uri="urn:schemas-microsoft-com:office:smarttags" w:element="metricconverter">
        <w:smartTagPr>
          <w:attr w:name="ProductID" w:val="56 m2"/>
        </w:smartTagPr>
        <w:r w:rsidRPr="00AF2EA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56 m</w:t>
        </w:r>
        <w:r w:rsidRPr="00AF2EA4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hu-HU"/>
          </w:rPr>
          <w:t>2</w:t>
        </w:r>
      </w:smartTag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alapterületű önkormányzati lakás havi bérleti díja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804 </w:t>
      </w:r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t>-Ft/m</w:t>
      </w:r>
      <w:r w:rsidRPr="00AF2E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</w:p>
    <w:p w14:paraId="2F012B46" w14:textId="1173E907" w:rsidR="00AF2EA4" w:rsidRPr="00AF2EA4" w:rsidRDefault="00AF2EA4" w:rsidP="00AF2EA4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Óvoda u. 4. sz. alatti, </w:t>
      </w:r>
      <w:smartTag w:uri="urn:schemas-microsoft-com:office:smarttags" w:element="metricconverter">
        <w:smartTagPr>
          <w:attr w:name="ProductID" w:val="80 m2"/>
        </w:smartTagPr>
        <w:r w:rsidRPr="00AF2EA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80 m</w:t>
        </w:r>
        <w:r w:rsidRPr="00AF2EA4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hu-HU"/>
          </w:rPr>
          <w:t>2</w:t>
        </w:r>
      </w:smartTag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alapterületű önkormányzati lakás havi bérleti díja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1125</w:t>
      </w:r>
      <w:r w:rsidRPr="00AF2EA4">
        <w:rPr>
          <w:rFonts w:ascii="Times New Roman" w:eastAsia="Times New Roman" w:hAnsi="Times New Roman" w:cs="Times New Roman"/>
          <w:sz w:val="24"/>
          <w:szCs w:val="24"/>
          <w:lang w:eastAsia="hu-HU"/>
        </w:rPr>
        <w:t>,-Ft/m</w:t>
      </w:r>
      <w:r w:rsidRPr="00AF2E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  </w:t>
      </w:r>
    </w:p>
    <w:bookmarkEnd w:id="0"/>
    <w:p w14:paraId="53874F7F" w14:textId="5D1E4060" w:rsidR="006B06FB" w:rsidRPr="005C0468" w:rsidRDefault="006B06FB" w:rsidP="006B06FB">
      <w:pPr>
        <w:suppressAutoHyphens/>
        <w:spacing w:before="240" w:after="240"/>
        <w:jc w:val="center"/>
        <w:rPr>
          <w:rFonts w:ascii="Times New Roman" w:eastAsia="Noto Sans CJK SC Regular" w:hAnsi="Times New Roman" w:cs="Times New Roman"/>
          <w:b/>
          <w:bCs/>
          <w:i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Times New Roman"/>
          <w:b/>
          <w:bCs/>
          <w:iCs/>
          <w:kern w:val="2"/>
          <w:sz w:val="24"/>
          <w:szCs w:val="24"/>
          <w:lang w:eastAsia="zh-CN" w:bidi="hi-IN"/>
        </w:rPr>
        <w:t>2</w:t>
      </w:r>
      <w:r w:rsidRPr="005C0468">
        <w:rPr>
          <w:rFonts w:ascii="Times New Roman" w:eastAsia="Noto Sans CJK SC Regular" w:hAnsi="Times New Roman" w:cs="Times New Roman"/>
          <w:b/>
          <w:bCs/>
          <w:iCs/>
          <w:kern w:val="2"/>
          <w:sz w:val="24"/>
          <w:szCs w:val="24"/>
          <w:lang w:eastAsia="zh-CN" w:bidi="hi-IN"/>
        </w:rPr>
        <w:t>. §</w:t>
      </w:r>
    </w:p>
    <w:p w14:paraId="0901AB62" w14:textId="2B1AD1AD" w:rsidR="006B06FB" w:rsidRDefault="006B06FB" w:rsidP="006B06FB">
      <w:pPr>
        <w:suppressAutoHyphens/>
        <w:jc w:val="both"/>
        <w:rPr>
          <w:rFonts w:ascii="Times New Roman" w:eastAsia="Noto Sans CJK SC Regular" w:hAnsi="Times New Roman" w:cs="FreeSans"/>
          <w:iCs/>
          <w:kern w:val="2"/>
          <w:sz w:val="24"/>
          <w:szCs w:val="24"/>
          <w:lang w:eastAsia="zh-CN" w:bidi="hi-IN"/>
        </w:rPr>
      </w:pPr>
      <w:r w:rsidRPr="005C0468">
        <w:rPr>
          <w:rFonts w:ascii="Times New Roman" w:eastAsia="Noto Sans CJK SC Regular" w:hAnsi="Times New Roman" w:cs="FreeSans"/>
          <w:iCs/>
          <w:kern w:val="2"/>
          <w:sz w:val="24"/>
          <w:szCs w:val="24"/>
          <w:lang w:eastAsia="zh-CN" w:bidi="hi-IN"/>
        </w:rPr>
        <w:t>Ez a rendelet 202</w:t>
      </w:r>
      <w:r>
        <w:rPr>
          <w:rFonts w:ascii="Times New Roman" w:eastAsia="Noto Sans CJK SC Regular" w:hAnsi="Times New Roman" w:cs="FreeSans"/>
          <w:iCs/>
          <w:kern w:val="2"/>
          <w:sz w:val="24"/>
          <w:szCs w:val="24"/>
          <w:lang w:eastAsia="zh-CN" w:bidi="hi-IN"/>
        </w:rPr>
        <w:t>3</w:t>
      </w:r>
      <w:r w:rsidRPr="005C0468">
        <w:rPr>
          <w:rFonts w:ascii="Times New Roman" w:eastAsia="Noto Sans CJK SC Regular" w:hAnsi="Times New Roman" w:cs="FreeSans"/>
          <w:iCs/>
          <w:kern w:val="2"/>
          <w:sz w:val="24"/>
          <w:szCs w:val="24"/>
          <w:lang w:eastAsia="zh-CN" w:bidi="hi-IN"/>
        </w:rPr>
        <w:t xml:space="preserve">. </w:t>
      </w:r>
      <w:r>
        <w:rPr>
          <w:rFonts w:ascii="Times New Roman" w:eastAsia="Noto Sans CJK SC Regular" w:hAnsi="Times New Roman" w:cs="FreeSans"/>
          <w:iCs/>
          <w:kern w:val="2"/>
          <w:sz w:val="24"/>
          <w:szCs w:val="24"/>
          <w:lang w:eastAsia="zh-CN" w:bidi="hi-IN"/>
        </w:rPr>
        <w:t>január</w:t>
      </w:r>
      <w:r>
        <w:rPr>
          <w:rFonts w:ascii="Times New Roman" w:eastAsia="Noto Sans CJK SC Regular" w:hAnsi="Times New Roman" w:cs="FreeSans"/>
          <w:iCs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iCs/>
          <w:kern w:val="2"/>
          <w:sz w:val="24"/>
          <w:szCs w:val="24"/>
          <w:lang w:eastAsia="zh-CN" w:bidi="hi-IN"/>
        </w:rPr>
        <w:t>1</w:t>
      </w:r>
      <w:r>
        <w:rPr>
          <w:rFonts w:ascii="Times New Roman" w:eastAsia="Noto Sans CJK SC Regular" w:hAnsi="Times New Roman" w:cs="FreeSans"/>
          <w:iCs/>
          <w:kern w:val="2"/>
          <w:sz w:val="24"/>
          <w:szCs w:val="24"/>
          <w:lang w:eastAsia="zh-CN" w:bidi="hi-IN"/>
        </w:rPr>
        <w:t>-é</w:t>
      </w:r>
      <w:r w:rsidRPr="005C0468">
        <w:rPr>
          <w:rFonts w:ascii="Times New Roman" w:eastAsia="Noto Sans CJK SC Regular" w:hAnsi="Times New Roman" w:cs="FreeSans"/>
          <w:iCs/>
          <w:kern w:val="2"/>
          <w:sz w:val="24"/>
          <w:szCs w:val="24"/>
          <w:lang w:eastAsia="zh-CN" w:bidi="hi-IN"/>
        </w:rPr>
        <w:t>n lép hatályba.</w:t>
      </w:r>
    </w:p>
    <w:p w14:paraId="201885D3" w14:textId="77777777" w:rsidR="006B06FB" w:rsidRDefault="006B06FB" w:rsidP="006B06FB">
      <w:pPr>
        <w:suppressAutoHyphens/>
        <w:jc w:val="both"/>
        <w:rPr>
          <w:rFonts w:ascii="Times New Roman" w:eastAsia="Noto Sans CJK SC Regular" w:hAnsi="Times New Roman" w:cs="FreeSans"/>
          <w:iCs/>
          <w:kern w:val="2"/>
          <w:sz w:val="24"/>
          <w:szCs w:val="24"/>
          <w:lang w:eastAsia="zh-CN" w:bidi="hi-IN"/>
        </w:rPr>
      </w:pPr>
    </w:p>
    <w:p w14:paraId="67D2C478" w14:textId="77777777" w:rsidR="006B06FB" w:rsidRDefault="006B06FB" w:rsidP="006B0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Kocsis Gábor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hu-HU"/>
        </w:rPr>
        <w:t>Grúber</w:t>
      </w:r>
      <w:proofErr w:type="spellEnd"/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Zoltán</w:t>
      </w:r>
    </w:p>
    <w:p w14:paraId="1BC8211D" w14:textId="77777777" w:rsidR="006B06FB" w:rsidRDefault="006B06FB" w:rsidP="006B0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    jegyző                                                                                         polgármester</w:t>
      </w:r>
    </w:p>
    <w:p w14:paraId="67AB1021" w14:textId="77777777" w:rsidR="006B06FB" w:rsidRDefault="006B06FB" w:rsidP="006B0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40878AC1" w14:textId="77777777" w:rsidR="00684A62" w:rsidRDefault="00684A62" w:rsidP="00684A62">
      <w:pPr>
        <w:pStyle w:val="Listaszerbekezds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779F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melléklet: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3779F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hatásvizsgálat és indokolás</w:t>
      </w:r>
    </w:p>
    <w:p w14:paraId="2AE2E6AE" w14:textId="77777777" w:rsidR="00684A62" w:rsidRDefault="00684A62" w:rsidP="00684A62">
      <w:pPr>
        <w:pStyle w:val="Listaszerbekezds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DB86F82" w14:textId="77777777" w:rsidR="00684A62" w:rsidRPr="003779FE" w:rsidRDefault="00684A62" w:rsidP="00684A62">
      <w:pPr>
        <w:pStyle w:val="Listaszerbekezds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3779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indokolás:</w:t>
      </w:r>
    </w:p>
    <w:p w14:paraId="079AC750" w14:textId="312C59C2" w:rsidR="00684A62" w:rsidRDefault="00684A62" w:rsidP="00684A62">
      <w:pPr>
        <w:pStyle w:val="Listaszerbekezds"/>
        <w:spacing w:after="5" w:line="251" w:lineRule="auto"/>
        <w:ind w:left="393"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B092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Képviselő-testület novemberi ülésén élt a lehetőséggel, hogy újra emelhetőek az általa megállapított bérleti díjak, az ott született döntések átvezetése történik meg az előterjesztett módosítási javaslatban.</w:t>
      </w:r>
    </w:p>
    <w:p w14:paraId="57DD0FEB" w14:textId="77777777" w:rsidR="00684A62" w:rsidRPr="008B092F" w:rsidRDefault="00684A62" w:rsidP="00684A62">
      <w:pPr>
        <w:pStyle w:val="Listaszerbekezds"/>
        <w:spacing w:after="5" w:line="251" w:lineRule="auto"/>
        <w:ind w:left="393" w:right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6B88BA1" w14:textId="77777777" w:rsidR="00684A62" w:rsidRPr="008B092F" w:rsidRDefault="00684A62" w:rsidP="00684A62">
      <w:pPr>
        <w:pStyle w:val="Listaszerbekezds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8B09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hatásvizsgálat:</w:t>
      </w:r>
    </w:p>
    <w:p w14:paraId="00D1707D" w14:textId="77777777" w:rsidR="00684A62" w:rsidRPr="00FC7AAE" w:rsidRDefault="00684A62" w:rsidP="00684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6B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I. társadalmi hatásai</w:t>
      </w:r>
      <w:r w:rsidRPr="00FC7AA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van, de ez nem releváns.</w:t>
      </w:r>
    </w:p>
    <w:p w14:paraId="7DD52C72" w14:textId="5327FBA9" w:rsidR="00684A62" w:rsidRPr="00FC7AAE" w:rsidRDefault="00684A62" w:rsidP="00684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6B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II. gazdasági hatásai</w:t>
      </w:r>
      <w:r w:rsidRPr="00FC7AA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nőnek az önkormányzat bevételei.</w:t>
      </w:r>
    </w:p>
    <w:p w14:paraId="761704BA" w14:textId="43A774BA" w:rsidR="00684A62" w:rsidRPr="00FC7AAE" w:rsidRDefault="00684A62" w:rsidP="00684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III. költségvetési hatásai</w:t>
      </w:r>
      <w:r w:rsidRPr="00FC7AA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7AAE">
        <w:rPr>
          <w:rFonts w:ascii="Times New Roman" w:hAnsi="Times New Roman" w:cs="Times New Roman"/>
          <w:sz w:val="24"/>
          <w:szCs w:val="24"/>
        </w:rPr>
        <w:t xml:space="preserve">a költségvetési egyenleget befolyásoló </w:t>
      </w:r>
      <w:r>
        <w:rPr>
          <w:rFonts w:ascii="Times New Roman" w:hAnsi="Times New Roman" w:cs="Times New Roman"/>
          <w:sz w:val="24"/>
          <w:szCs w:val="24"/>
        </w:rPr>
        <w:t xml:space="preserve">komoly </w:t>
      </w:r>
      <w:r w:rsidRPr="00FC7AAE">
        <w:rPr>
          <w:rFonts w:ascii="Times New Roman" w:hAnsi="Times New Roman" w:cs="Times New Roman"/>
          <w:sz w:val="24"/>
          <w:szCs w:val="24"/>
        </w:rPr>
        <w:t>hatása nincs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 növekmény elhanyagolható mértékű a kiadások inflációs növekedéséhez képest.</w:t>
      </w:r>
    </w:p>
    <w:p w14:paraId="6C1D4DED" w14:textId="77777777" w:rsidR="00684A62" w:rsidRPr="00FC7AAE" w:rsidRDefault="00684A62" w:rsidP="00684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IV. környezeti </w:t>
      </w:r>
      <w:proofErr w:type="spellStart"/>
      <w:proofErr w:type="gramStart"/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következményei</w:t>
      </w:r>
      <w:r w:rsidRPr="00FC7AA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FC7AAE">
        <w:rPr>
          <w:rFonts w:ascii="Times New Roman" w:hAnsi="Times New Roman" w:cs="Times New Roman"/>
          <w:sz w:val="24"/>
          <w:szCs w:val="24"/>
        </w:rPr>
        <w:t xml:space="preserve"> tervezett módosításnak környezeti következményei nincsenek.</w:t>
      </w:r>
    </w:p>
    <w:p w14:paraId="3B436EC4" w14:textId="77777777" w:rsidR="00684A62" w:rsidRPr="00FC7AAE" w:rsidRDefault="00684A62" w:rsidP="00684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V. egészségi következményei: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749F7">
        <w:rPr>
          <w:rFonts w:ascii="Times New Roman" w:hAnsi="Times New Roman" w:cs="Times New Roman"/>
          <w:sz w:val="24"/>
          <w:szCs w:val="24"/>
        </w:rPr>
        <w:t>a</w:t>
      </w:r>
      <w:r w:rsidRPr="00FC7AAE">
        <w:rPr>
          <w:rFonts w:ascii="Times New Roman" w:hAnsi="Times New Roman" w:cs="Times New Roman"/>
          <w:sz w:val="24"/>
          <w:szCs w:val="24"/>
        </w:rPr>
        <w:t xml:space="preserve"> tervezetnek egészségi hatása nincs.</w:t>
      </w:r>
    </w:p>
    <w:p w14:paraId="24FD1DD0" w14:textId="77777777" w:rsidR="00684A62" w:rsidRPr="00FC7AAE" w:rsidRDefault="00684A62" w:rsidP="00684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VI. adminisztratív </w:t>
      </w:r>
      <w:proofErr w:type="spellStart"/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terheket</w:t>
      </w:r>
      <w:proofErr w:type="spellEnd"/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befolyásoló </w:t>
      </w:r>
      <w:proofErr w:type="spellStart"/>
      <w:proofErr w:type="gramStart"/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hatásai</w:t>
      </w:r>
      <w:r w:rsidRPr="00FC7AAE">
        <w:rPr>
          <w:rFonts w:ascii="Times New Roman" w:hAnsi="Times New Roman" w:cs="Times New Roman"/>
          <w:sz w:val="24"/>
          <w:szCs w:val="24"/>
        </w:rPr>
        <w:t>:A</w:t>
      </w:r>
      <w:proofErr w:type="spellEnd"/>
      <w:proofErr w:type="gramEnd"/>
      <w:r w:rsidRPr="00FC7AAE">
        <w:rPr>
          <w:rFonts w:ascii="Times New Roman" w:hAnsi="Times New Roman" w:cs="Times New Roman"/>
          <w:sz w:val="24"/>
          <w:szCs w:val="24"/>
        </w:rPr>
        <w:t xml:space="preserve"> tervezetnek adminisztratív </w:t>
      </w:r>
      <w:proofErr w:type="spellStart"/>
      <w:r w:rsidRPr="00FC7AAE">
        <w:rPr>
          <w:rFonts w:ascii="Times New Roman" w:hAnsi="Times New Roman" w:cs="Times New Roman"/>
          <w:sz w:val="24"/>
          <w:szCs w:val="24"/>
        </w:rPr>
        <w:t>terheket</w:t>
      </w:r>
      <w:proofErr w:type="spellEnd"/>
      <w:r w:rsidRPr="00FC7AAE">
        <w:rPr>
          <w:rFonts w:ascii="Times New Roman" w:hAnsi="Times New Roman" w:cs="Times New Roman"/>
          <w:sz w:val="24"/>
          <w:szCs w:val="24"/>
        </w:rPr>
        <w:t xml:space="preserve"> befolyásoló hatása </w:t>
      </w:r>
      <w:r>
        <w:rPr>
          <w:rFonts w:ascii="Times New Roman" w:hAnsi="Times New Roman" w:cs="Times New Roman"/>
          <w:sz w:val="24"/>
          <w:szCs w:val="24"/>
        </w:rPr>
        <w:t>van, azonban az nem veszélyezteti a szabályozott feladatellátást</w:t>
      </w:r>
      <w:r w:rsidRPr="00FC7AAE">
        <w:rPr>
          <w:rFonts w:ascii="Times New Roman" w:hAnsi="Times New Roman" w:cs="Times New Roman"/>
          <w:sz w:val="24"/>
          <w:szCs w:val="24"/>
        </w:rPr>
        <w:t>.</w:t>
      </w:r>
    </w:p>
    <w:p w14:paraId="1D6D686A" w14:textId="2021314D" w:rsidR="00684A62" w:rsidRPr="00FC7AAE" w:rsidRDefault="00684A62" w:rsidP="00684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VII. megalkotásának szükségessége: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84A62">
        <w:rPr>
          <w:rFonts w:ascii="Times New Roman" w:hAnsi="Times New Roman" w:cs="Times New Roman"/>
          <w:sz w:val="24"/>
          <w:szCs w:val="24"/>
        </w:rPr>
        <w:t xml:space="preserve">a piaci folyamatok követésének megjelenítése a hosszú évek óta változatlan bérleti díjak </w:t>
      </w:r>
      <w:proofErr w:type="spellStart"/>
      <w:r w:rsidRPr="00684A62">
        <w:rPr>
          <w:rFonts w:ascii="Times New Roman" w:hAnsi="Times New Roman" w:cs="Times New Roman"/>
          <w:sz w:val="24"/>
          <w:szCs w:val="24"/>
        </w:rPr>
        <w:t>árképzésében</w:t>
      </w:r>
      <w:proofErr w:type="spellEnd"/>
      <w:r w:rsidRPr="00684A62">
        <w:rPr>
          <w:rFonts w:ascii="Times New Roman" w:hAnsi="Times New Roman" w:cs="Times New Roman"/>
          <w:sz w:val="24"/>
          <w:szCs w:val="24"/>
        </w:rPr>
        <w:t xml:space="preserve"> indokolt.</w:t>
      </w:r>
    </w:p>
    <w:p w14:paraId="094B78A9" w14:textId="43D319C8" w:rsidR="00684A62" w:rsidRPr="00FC7AAE" w:rsidRDefault="00684A62" w:rsidP="00684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VIII. a jogalkotás elmaradásának várható </w:t>
      </w:r>
      <w:proofErr w:type="spellStart"/>
      <w:proofErr w:type="gramStart"/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következményei:</w:t>
      </w:r>
      <w:r w:rsidRPr="001749F7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FC7A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bevételek </w:t>
      </w:r>
      <w:r w:rsidR="00E414BD">
        <w:rPr>
          <w:rFonts w:ascii="Times New Roman" w:hAnsi="Times New Roman" w:cs="Times New Roman"/>
          <w:sz w:val="24"/>
          <w:szCs w:val="24"/>
        </w:rPr>
        <w:t>minimális mértékben sem követik a megnövekedett kiadások volumenét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60B02E" w14:textId="77777777" w:rsidR="00684A62" w:rsidRPr="00ED2780" w:rsidRDefault="00684A62" w:rsidP="00684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IX. alkalmazásához szükséges személyi, szervezeti, tárgyi és pénzügyi feltételek</w:t>
      </w:r>
      <w:r w:rsidRPr="00FC7AAE">
        <w:rPr>
          <w:rFonts w:ascii="Times New Roman" w:hAnsi="Times New Roman" w:cs="Times New Roman"/>
          <w:sz w:val="24"/>
          <w:szCs w:val="24"/>
        </w:rPr>
        <w:t>:</w:t>
      </w:r>
      <w:r w:rsidRPr="00FC7AAE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 xml:space="preserve">biztosítottak, nem igényel </w:t>
      </w:r>
      <w:proofErr w:type="gramStart"/>
      <w:r>
        <w:rPr>
          <w:rFonts w:ascii="Times New Roman" w:hAnsi="Times New Roman" w:cs="Times New Roman"/>
          <w:sz w:val="24"/>
          <w:szCs w:val="24"/>
        </w:rPr>
        <w:t>változtatást .</w:t>
      </w:r>
      <w:proofErr w:type="gramEnd"/>
    </w:p>
    <w:p w14:paraId="2B53A4D0" w14:textId="77777777" w:rsidR="00684A62" w:rsidRPr="003779FE" w:rsidRDefault="00684A62" w:rsidP="00684A62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54A873F1" w14:textId="77777777" w:rsidR="008178A4" w:rsidRDefault="008178A4"/>
    <w:sectPr w:rsidR="00817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C73A8"/>
    <w:multiLevelType w:val="hybridMultilevel"/>
    <w:tmpl w:val="DDF23D52"/>
    <w:lvl w:ilvl="0" w:tplc="F61AE1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95622"/>
    <w:multiLevelType w:val="hybridMultilevel"/>
    <w:tmpl w:val="9118DADC"/>
    <w:lvl w:ilvl="0" w:tplc="DD06CE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787BB5"/>
    <w:multiLevelType w:val="hybridMultilevel"/>
    <w:tmpl w:val="17546D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33361"/>
    <w:multiLevelType w:val="hybridMultilevel"/>
    <w:tmpl w:val="58422E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276470">
    <w:abstractNumId w:val="1"/>
  </w:num>
  <w:num w:numId="2" w16cid:durableId="1714961865">
    <w:abstractNumId w:val="2"/>
  </w:num>
  <w:num w:numId="3" w16cid:durableId="1616516761">
    <w:abstractNumId w:val="3"/>
  </w:num>
  <w:num w:numId="4" w16cid:durableId="228269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FB"/>
    <w:rsid w:val="002C3B1C"/>
    <w:rsid w:val="00684A62"/>
    <w:rsid w:val="006B06FB"/>
    <w:rsid w:val="008178A4"/>
    <w:rsid w:val="009751CF"/>
    <w:rsid w:val="00AF2EA4"/>
    <w:rsid w:val="00E4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11C47B"/>
  <w15:chartTrackingRefBased/>
  <w15:docId w15:val="{57037204-280C-40C0-B12D-2B06B9D8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B06F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84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445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1</cp:revision>
  <dcterms:created xsi:type="dcterms:W3CDTF">2022-12-08T11:22:00Z</dcterms:created>
  <dcterms:modified xsi:type="dcterms:W3CDTF">2022-12-08T12:43:00Z</dcterms:modified>
</cp:coreProperties>
</file>