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AAAB5" w14:textId="77777777" w:rsidR="00C4345D" w:rsidRPr="00C4345D" w:rsidRDefault="00C4345D" w:rsidP="00C4345D">
      <w:pPr>
        <w:spacing w:after="0" w:line="240" w:lineRule="auto"/>
        <w:jc w:val="center"/>
        <w:rPr>
          <w:rFonts w:ascii="Times New Roman" w:eastAsia="Times New Roman" w:hAnsi="Times New Roman" w:cs="Times New Roman"/>
          <w:b/>
          <w:color w:val="000000"/>
          <w:spacing w:val="20"/>
          <w:sz w:val="28"/>
          <w:szCs w:val="28"/>
          <w:u w:val="single"/>
          <w:lang w:eastAsia="hu-HU"/>
        </w:rPr>
      </w:pPr>
      <w:r w:rsidRPr="00C4345D">
        <w:rPr>
          <w:rFonts w:ascii="Times New Roman" w:eastAsia="Times New Roman" w:hAnsi="Times New Roman" w:cs="Times New Roman"/>
          <w:b/>
          <w:noProof/>
          <w:color w:val="000000"/>
          <w:spacing w:val="20"/>
          <w:sz w:val="28"/>
          <w:szCs w:val="28"/>
          <w:u w:val="single"/>
          <w:lang w:eastAsia="hu-HU"/>
        </w:rPr>
        <w:t>ELŐTERJESZTÉS</w:t>
      </w:r>
    </w:p>
    <w:p w14:paraId="4B23C4A9" w14:textId="77777777" w:rsidR="00C4345D" w:rsidRPr="00C4345D" w:rsidRDefault="00C4345D" w:rsidP="00C4345D">
      <w:pPr>
        <w:spacing w:after="0" w:line="240" w:lineRule="auto"/>
        <w:jc w:val="center"/>
        <w:rPr>
          <w:rFonts w:ascii="Times New Roman" w:eastAsia="Times New Roman" w:hAnsi="Times New Roman" w:cs="Times New Roman"/>
          <w:color w:val="000000"/>
          <w:sz w:val="28"/>
          <w:szCs w:val="28"/>
          <w:lang w:eastAsia="hu-HU"/>
        </w:rPr>
      </w:pPr>
    </w:p>
    <w:p w14:paraId="363C583E" w14:textId="77777777" w:rsidR="00C4345D" w:rsidRPr="00C4345D" w:rsidRDefault="00C4345D" w:rsidP="00C4345D">
      <w:pPr>
        <w:spacing w:after="0" w:line="240" w:lineRule="auto"/>
        <w:jc w:val="center"/>
        <w:rPr>
          <w:rFonts w:ascii="Times New Roman" w:eastAsia="Times New Roman" w:hAnsi="Times New Roman" w:cs="Times New Roman"/>
          <w:color w:val="000000"/>
          <w:sz w:val="28"/>
          <w:szCs w:val="28"/>
          <w:lang w:eastAsia="hu-HU"/>
        </w:rPr>
      </w:pPr>
      <w:r w:rsidRPr="00C4345D">
        <w:rPr>
          <w:rFonts w:ascii="Times New Roman" w:eastAsia="Times New Roman" w:hAnsi="Times New Roman" w:cs="Times New Roman"/>
          <w:color w:val="000000"/>
          <w:sz w:val="28"/>
          <w:szCs w:val="28"/>
          <w:lang w:eastAsia="hu-HU"/>
        </w:rPr>
        <w:t>Kecskéd Község Önkormányzata Képviselő-testületének</w:t>
      </w:r>
    </w:p>
    <w:p w14:paraId="44121BFD" w14:textId="2DA93452" w:rsidR="00C4345D" w:rsidRPr="00C4345D" w:rsidRDefault="00C4345D" w:rsidP="00C4345D">
      <w:pPr>
        <w:spacing w:after="0" w:line="240" w:lineRule="auto"/>
        <w:jc w:val="center"/>
        <w:rPr>
          <w:rFonts w:ascii="Times New Roman" w:eastAsia="Times New Roman" w:hAnsi="Times New Roman" w:cs="Times New Roman"/>
          <w:color w:val="000000"/>
          <w:sz w:val="28"/>
          <w:szCs w:val="28"/>
          <w:lang w:eastAsia="hu-HU"/>
        </w:rPr>
      </w:pPr>
      <w:r w:rsidRPr="00C4345D">
        <w:rPr>
          <w:rFonts w:ascii="Times New Roman" w:eastAsia="Times New Roman" w:hAnsi="Times New Roman" w:cs="Times New Roman"/>
          <w:color w:val="000000"/>
          <w:sz w:val="28"/>
          <w:szCs w:val="28"/>
          <w:lang w:eastAsia="hu-HU"/>
        </w:rPr>
        <w:t xml:space="preserve">2022. </w:t>
      </w:r>
      <w:r w:rsidR="000A6483">
        <w:rPr>
          <w:rFonts w:ascii="Times New Roman" w:eastAsia="Times New Roman" w:hAnsi="Times New Roman" w:cs="Times New Roman"/>
          <w:color w:val="000000"/>
          <w:sz w:val="28"/>
          <w:szCs w:val="28"/>
          <w:lang w:eastAsia="hu-HU"/>
        </w:rPr>
        <w:t>november</w:t>
      </w:r>
      <w:r w:rsidRPr="00C4345D">
        <w:rPr>
          <w:rFonts w:ascii="Times New Roman" w:eastAsia="Times New Roman" w:hAnsi="Times New Roman" w:cs="Times New Roman"/>
          <w:color w:val="000000"/>
          <w:sz w:val="28"/>
          <w:szCs w:val="28"/>
          <w:lang w:eastAsia="hu-HU"/>
        </w:rPr>
        <w:t xml:space="preserve"> </w:t>
      </w:r>
      <w:r w:rsidR="00CE65ED">
        <w:rPr>
          <w:rFonts w:ascii="Times New Roman" w:eastAsia="Times New Roman" w:hAnsi="Times New Roman" w:cs="Times New Roman"/>
          <w:color w:val="000000"/>
          <w:sz w:val="28"/>
          <w:szCs w:val="28"/>
          <w:lang w:eastAsia="hu-HU"/>
        </w:rPr>
        <w:t>29</w:t>
      </w:r>
      <w:r w:rsidRPr="00C4345D">
        <w:rPr>
          <w:rFonts w:ascii="Times New Roman" w:eastAsia="Times New Roman" w:hAnsi="Times New Roman" w:cs="Times New Roman"/>
          <w:color w:val="000000"/>
          <w:sz w:val="28"/>
          <w:szCs w:val="28"/>
          <w:lang w:eastAsia="hu-HU"/>
        </w:rPr>
        <w:t>-</w:t>
      </w:r>
      <w:r w:rsidR="00CE65ED">
        <w:rPr>
          <w:rFonts w:ascii="Times New Roman" w:eastAsia="Times New Roman" w:hAnsi="Times New Roman" w:cs="Times New Roman"/>
          <w:color w:val="000000"/>
          <w:sz w:val="28"/>
          <w:szCs w:val="28"/>
          <w:lang w:eastAsia="hu-HU"/>
        </w:rPr>
        <w:t>é</w:t>
      </w:r>
      <w:r w:rsidRPr="00C4345D">
        <w:rPr>
          <w:rFonts w:ascii="Times New Roman" w:eastAsia="Times New Roman" w:hAnsi="Times New Roman" w:cs="Times New Roman"/>
          <w:color w:val="000000"/>
          <w:sz w:val="28"/>
          <w:szCs w:val="28"/>
          <w:lang w:eastAsia="hu-HU"/>
        </w:rPr>
        <w:t>n tartandó ülésére</w:t>
      </w:r>
    </w:p>
    <w:p w14:paraId="5ABA65DD" w14:textId="05C88E1C" w:rsidR="00C4345D" w:rsidRDefault="00C4345D"/>
    <w:p w14:paraId="7A006970" w14:textId="4762731D" w:rsidR="00C4345D" w:rsidRPr="00825108" w:rsidRDefault="00C4345D">
      <w:pPr>
        <w:rPr>
          <w:b/>
          <w:bCs/>
          <w:i/>
          <w:iCs/>
          <w:u w:val="single"/>
        </w:rPr>
      </w:pPr>
      <w:r w:rsidRPr="00825108">
        <w:rPr>
          <w:b/>
          <w:bCs/>
          <w:i/>
          <w:iCs/>
          <w:u w:val="single"/>
        </w:rPr>
        <w:t>Tárgy: a 2023. évi helyi adó</w:t>
      </w:r>
      <w:r w:rsidR="009A6F0C">
        <w:rPr>
          <w:b/>
          <w:bCs/>
          <w:i/>
          <w:iCs/>
          <w:u w:val="single"/>
        </w:rPr>
        <w:t>k</w:t>
      </w:r>
      <w:r w:rsidRPr="00825108">
        <w:rPr>
          <w:b/>
          <w:bCs/>
          <w:i/>
          <w:iCs/>
          <w:u w:val="single"/>
        </w:rPr>
        <w:t xml:space="preserve"> </w:t>
      </w:r>
    </w:p>
    <w:p w14:paraId="312F1664" w14:textId="3E1B6B73" w:rsidR="00C4345D" w:rsidRPr="00825108" w:rsidRDefault="00C4345D">
      <w:pPr>
        <w:rPr>
          <w:rFonts w:ascii="Times New Roman" w:hAnsi="Times New Roman" w:cs="Times New Roman"/>
          <w:b/>
          <w:bCs/>
          <w:sz w:val="26"/>
          <w:szCs w:val="26"/>
        </w:rPr>
      </w:pPr>
      <w:r w:rsidRPr="00825108">
        <w:rPr>
          <w:rFonts w:ascii="Times New Roman" w:hAnsi="Times New Roman" w:cs="Times New Roman"/>
          <w:b/>
          <w:bCs/>
          <w:sz w:val="26"/>
          <w:szCs w:val="26"/>
        </w:rPr>
        <w:t>Tisztelt Képviselő-testület!</w:t>
      </w:r>
    </w:p>
    <w:p w14:paraId="31F9A1F6" w14:textId="43635BAF" w:rsidR="000A6483" w:rsidRDefault="00BA410E" w:rsidP="000A6483">
      <w:pPr>
        <w:rPr>
          <w:rFonts w:ascii="Times New Roman" w:hAnsi="Times New Roman" w:cs="Times New Roman"/>
          <w:sz w:val="24"/>
          <w:szCs w:val="24"/>
        </w:rPr>
      </w:pPr>
      <w:r w:rsidRPr="00825108">
        <w:rPr>
          <w:rFonts w:ascii="Times New Roman" w:hAnsi="Times New Roman" w:cs="Times New Roman"/>
          <w:sz w:val="24"/>
          <w:szCs w:val="24"/>
        </w:rPr>
        <w:t xml:space="preserve">A koronavírus járvány okozta veszélyhelyzet rendeleti úton történő megszüntetése után ismét lehetőség van az elmúlt évben befagyasztott mértékű helyi adók összegének felülvizsgálatára és szükség esetén korrekciójára. Az esetleges változtatások jövő év január </w:t>
      </w:r>
      <w:proofErr w:type="gramStart"/>
      <w:r w:rsidRPr="00825108">
        <w:rPr>
          <w:rFonts w:ascii="Times New Roman" w:hAnsi="Times New Roman" w:cs="Times New Roman"/>
          <w:sz w:val="24"/>
          <w:szCs w:val="24"/>
        </w:rPr>
        <w:t>1-el</w:t>
      </w:r>
      <w:proofErr w:type="gramEnd"/>
      <w:r w:rsidRPr="00825108">
        <w:rPr>
          <w:rFonts w:ascii="Times New Roman" w:hAnsi="Times New Roman" w:cs="Times New Roman"/>
          <w:sz w:val="24"/>
          <w:szCs w:val="24"/>
        </w:rPr>
        <w:t xml:space="preserve"> léptethetők hatályba, az elfogadott Munkaterv szerint a novemberi ülésen történik a helyi </w:t>
      </w:r>
      <w:r w:rsidR="00825108">
        <w:rPr>
          <w:rFonts w:ascii="Times New Roman" w:hAnsi="Times New Roman" w:cs="Times New Roman"/>
          <w:sz w:val="24"/>
          <w:szCs w:val="24"/>
        </w:rPr>
        <w:t>adó</w:t>
      </w:r>
      <w:r w:rsidRPr="00825108">
        <w:rPr>
          <w:rFonts w:ascii="Times New Roman" w:hAnsi="Times New Roman" w:cs="Times New Roman"/>
          <w:sz w:val="24"/>
          <w:szCs w:val="24"/>
        </w:rPr>
        <w:t xml:space="preserve">rendeletek felülvizsgálata. </w:t>
      </w:r>
    </w:p>
    <w:p w14:paraId="061FF93E" w14:textId="73E65B5B" w:rsidR="00000156" w:rsidRPr="0019297D" w:rsidRDefault="00000156" w:rsidP="0019297D">
      <w:pPr>
        <w:pStyle w:val="Listaszerbekezds"/>
        <w:numPr>
          <w:ilvl w:val="0"/>
          <w:numId w:val="2"/>
        </w:numPr>
        <w:rPr>
          <w:rFonts w:ascii="Times New Roman" w:hAnsi="Times New Roman" w:cs="Times New Roman"/>
          <w:b/>
          <w:bCs/>
          <w:sz w:val="24"/>
          <w:szCs w:val="24"/>
        </w:rPr>
      </w:pPr>
      <w:r w:rsidRPr="0019297D">
        <w:rPr>
          <w:rFonts w:ascii="Times New Roman" w:hAnsi="Times New Roman" w:cs="Times New Roman"/>
          <w:b/>
          <w:bCs/>
          <w:sz w:val="24"/>
          <w:szCs w:val="24"/>
        </w:rPr>
        <w:t>Helyi adók</w:t>
      </w:r>
    </w:p>
    <w:p w14:paraId="6AA79C39" w14:textId="4E47749C" w:rsidR="008720D4" w:rsidRPr="00825108" w:rsidRDefault="00000156" w:rsidP="00000156">
      <w:pPr>
        <w:rPr>
          <w:rFonts w:ascii="Times New Roman" w:hAnsi="Times New Roman" w:cs="Times New Roman"/>
          <w:sz w:val="24"/>
          <w:szCs w:val="24"/>
        </w:rPr>
      </w:pPr>
      <w:r w:rsidRPr="00825108">
        <w:rPr>
          <w:rFonts w:ascii="Times New Roman" w:hAnsi="Times New Roman" w:cs="Times New Roman"/>
          <w:sz w:val="24"/>
          <w:szCs w:val="24"/>
        </w:rPr>
        <w:t>A helyi adók közül úgy vélem, hogy az iparűzési adót nem javasolt változtatni, korábban már átbeszéltük ezt a kérdést</w:t>
      </w:r>
      <w:r w:rsidR="008720D4" w:rsidRPr="00825108">
        <w:rPr>
          <w:rFonts w:ascii="Times New Roman" w:hAnsi="Times New Roman" w:cs="Times New Roman"/>
          <w:sz w:val="24"/>
          <w:szCs w:val="24"/>
        </w:rPr>
        <w:t>,</w:t>
      </w:r>
      <w:r w:rsidRPr="00825108">
        <w:rPr>
          <w:rFonts w:ascii="Times New Roman" w:hAnsi="Times New Roman" w:cs="Times New Roman"/>
          <w:sz w:val="24"/>
          <w:szCs w:val="24"/>
        </w:rPr>
        <w:t xml:space="preserve"> ahol megállapítottuk, hogy változtatása nemhogy növelné a bevételeket, hanem a cégek kedvezőbb adózású településekre történő elvándorlása miatt inkább negatív mérleget teremtene. További jelenleg is élő adónemek az építmény, telek és kommunális adók. A helyi adók mértékének </w:t>
      </w:r>
      <w:r w:rsidR="00723E46">
        <w:rPr>
          <w:rFonts w:ascii="Times New Roman" w:hAnsi="Times New Roman" w:cs="Times New Roman"/>
          <w:sz w:val="24"/>
          <w:szCs w:val="24"/>
        </w:rPr>
        <w:t xml:space="preserve">2023. évi </w:t>
      </w:r>
      <w:r w:rsidRPr="00825108">
        <w:rPr>
          <w:rFonts w:ascii="Times New Roman" w:hAnsi="Times New Roman" w:cs="Times New Roman"/>
          <w:sz w:val="24"/>
          <w:szCs w:val="24"/>
        </w:rPr>
        <w:t>felső határ</w:t>
      </w:r>
      <w:r w:rsidR="00723E46">
        <w:rPr>
          <w:rFonts w:ascii="Times New Roman" w:hAnsi="Times New Roman" w:cs="Times New Roman"/>
          <w:sz w:val="24"/>
          <w:szCs w:val="24"/>
        </w:rPr>
        <w:t>a</w:t>
      </w:r>
      <w:r w:rsidRPr="00825108">
        <w:rPr>
          <w:rFonts w:ascii="Times New Roman" w:hAnsi="Times New Roman" w:cs="Times New Roman"/>
          <w:sz w:val="24"/>
          <w:szCs w:val="24"/>
        </w:rPr>
        <w:t xml:space="preserve"> az </w:t>
      </w:r>
      <w:r w:rsidR="00723E46">
        <w:rPr>
          <w:rFonts w:ascii="Times New Roman" w:hAnsi="Times New Roman" w:cs="Times New Roman"/>
          <w:sz w:val="24"/>
          <w:szCs w:val="24"/>
        </w:rPr>
        <w:t>előterjesztéshez is mellékelt PM/12952/2022. számú Pénzügyminisztériumi tájékoztató szerint állapítható meg az abban rögzített adómaximum erejéig.</w:t>
      </w:r>
    </w:p>
    <w:tbl>
      <w:tblPr>
        <w:tblStyle w:val="Rcsostblzat"/>
        <w:tblW w:w="0" w:type="auto"/>
        <w:tblLook w:val="04A0" w:firstRow="1" w:lastRow="0" w:firstColumn="1" w:lastColumn="0" w:noHBand="0" w:noVBand="1"/>
      </w:tblPr>
      <w:tblGrid>
        <w:gridCol w:w="3020"/>
        <w:gridCol w:w="3021"/>
        <w:gridCol w:w="3021"/>
      </w:tblGrid>
      <w:tr w:rsidR="008720D4" w:rsidRPr="00825108" w14:paraId="136C1CC0" w14:textId="77777777" w:rsidTr="008720D4">
        <w:tc>
          <w:tcPr>
            <w:tcW w:w="3020" w:type="dxa"/>
          </w:tcPr>
          <w:p w14:paraId="57247711" w14:textId="2C2C3BD6" w:rsidR="008720D4" w:rsidRPr="00825108" w:rsidRDefault="008720D4" w:rsidP="008720D4">
            <w:pPr>
              <w:jc w:val="center"/>
              <w:rPr>
                <w:rFonts w:ascii="Times New Roman" w:hAnsi="Times New Roman" w:cs="Times New Roman"/>
                <w:b/>
                <w:bCs/>
                <w:sz w:val="24"/>
                <w:szCs w:val="24"/>
              </w:rPr>
            </w:pPr>
            <w:r w:rsidRPr="00825108">
              <w:rPr>
                <w:rFonts w:ascii="Times New Roman" w:hAnsi="Times New Roman" w:cs="Times New Roman"/>
                <w:b/>
                <w:bCs/>
                <w:sz w:val="24"/>
                <w:szCs w:val="24"/>
              </w:rPr>
              <w:t>ADÓNEM</w:t>
            </w:r>
          </w:p>
        </w:tc>
        <w:tc>
          <w:tcPr>
            <w:tcW w:w="3021" w:type="dxa"/>
          </w:tcPr>
          <w:p w14:paraId="2CF89A59" w14:textId="0F22E312" w:rsidR="008720D4" w:rsidRPr="00825108" w:rsidRDefault="008720D4" w:rsidP="008720D4">
            <w:pPr>
              <w:jc w:val="center"/>
              <w:rPr>
                <w:rFonts w:ascii="Times New Roman" w:hAnsi="Times New Roman" w:cs="Times New Roman"/>
                <w:b/>
                <w:bCs/>
                <w:sz w:val="24"/>
                <w:szCs w:val="24"/>
              </w:rPr>
            </w:pPr>
            <w:r w:rsidRPr="00825108">
              <w:rPr>
                <w:rFonts w:ascii="Times New Roman" w:hAnsi="Times New Roman" w:cs="Times New Roman"/>
                <w:b/>
                <w:bCs/>
                <w:sz w:val="24"/>
                <w:szCs w:val="24"/>
              </w:rPr>
              <w:t>JELENLEG HATÁLYOS HELYI ADÓMÉRTÉK</w:t>
            </w:r>
          </w:p>
        </w:tc>
        <w:tc>
          <w:tcPr>
            <w:tcW w:w="3021" w:type="dxa"/>
          </w:tcPr>
          <w:p w14:paraId="584613A2" w14:textId="723302B2" w:rsidR="008720D4" w:rsidRPr="00825108" w:rsidRDefault="008720D4" w:rsidP="008720D4">
            <w:pPr>
              <w:jc w:val="center"/>
              <w:rPr>
                <w:rFonts w:ascii="Times New Roman" w:hAnsi="Times New Roman" w:cs="Times New Roman"/>
                <w:b/>
                <w:bCs/>
                <w:sz w:val="24"/>
                <w:szCs w:val="24"/>
              </w:rPr>
            </w:pPr>
            <w:r w:rsidRPr="00825108">
              <w:rPr>
                <w:rFonts w:ascii="Times New Roman" w:hAnsi="Times New Roman" w:cs="Times New Roman"/>
                <w:b/>
                <w:bCs/>
                <w:sz w:val="24"/>
                <w:szCs w:val="24"/>
              </w:rPr>
              <w:t>TÖRVÉNY SZERINT LEHETSÉGES MÉRTÉK FELSŐ HATÁRA</w:t>
            </w:r>
          </w:p>
        </w:tc>
      </w:tr>
      <w:tr w:rsidR="008720D4" w:rsidRPr="00825108" w14:paraId="1FCB33E4" w14:textId="77777777" w:rsidTr="008720D4">
        <w:tc>
          <w:tcPr>
            <w:tcW w:w="3020" w:type="dxa"/>
          </w:tcPr>
          <w:p w14:paraId="35979EA2" w14:textId="636590E2" w:rsidR="008720D4" w:rsidRPr="00825108" w:rsidRDefault="008720D4" w:rsidP="008720D4">
            <w:pPr>
              <w:jc w:val="center"/>
              <w:rPr>
                <w:rFonts w:ascii="Times New Roman" w:hAnsi="Times New Roman" w:cs="Times New Roman"/>
                <w:b/>
                <w:bCs/>
                <w:i/>
                <w:iCs/>
                <w:sz w:val="24"/>
                <w:szCs w:val="24"/>
              </w:rPr>
            </w:pPr>
            <w:r w:rsidRPr="00825108">
              <w:rPr>
                <w:rFonts w:ascii="Times New Roman" w:hAnsi="Times New Roman" w:cs="Times New Roman"/>
                <w:b/>
                <w:bCs/>
                <w:i/>
                <w:iCs/>
                <w:sz w:val="24"/>
                <w:szCs w:val="24"/>
              </w:rPr>
              <w:t>TELEKADÓ</w:t>
            </w:r>
          </w:p>
        </w:tc>
        <w:tc>
          <w:tcPr>
            <w:tcW w:w="3021" w:type="dxa"/>
          </w:tcPr>
          <w:p w14:paraId="14AD7F20" w14:textId="02FCFB0C"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30 Ft./m2</w:t>
            </w:r>
          </w:p>
        </w:tc>
        <w:tc>
          <w:tcPr>
            <w:tcW w:w="3021" w:type="dxa"/>
          </w:tcPr>
          <w:p w14:paraId="5EF2B308" w14:textId="1751A462" w:rsidR="008720D4" w:rsidRPr="00825108" w:rsidRDefault="00723E46" w:rsidP="008720D4">
            <w:pPr>
              <w:jc w:val="center"/>
              <w:rPr>
                <w:rFonts w:ascii="Times New Roman" w:hAnsi="Times New Roman" w:cs="Times New Roman"/>
                <w:sz w:val="24"/>
                <w:szCs w:val="24"/>
              </w:rPr>
            </w:pPr>
            <w:r>
              <w:rPr>
                <w:rFonts w:ascii="Times New Roman" w:hAnsi="Times New Roman" w:cs="Times New Roman"/>
                <w:sz w:val="24"/>
                <w:szCs w:val="24"/>
              </w:rPr>
              <w:t>398,3</w:t>
            </w:r>
            <w:r w:rsidR="008720D4" w:rsidRPr="00825108">
              <w:rPr>
                <w:rFonts w:ascii="Times New Roman" w:hAnsi="Times New Roman" w:cs="Times New Roman"/>
                <w:sz w:val="24"/>
                <w:szCs w:val="24"/>
              </w:rPr>
              <w:t xml:space="preserve"> Ft./m2</w:t>
            </w:r>
          </w:p>
        </w:tc>
      </w:tr>
      <w:tr w:rsidR="008720D4" w:rsidRPr="00825108" w14:paraId="24FA3002" w14:textId="77777777" w:rsidTr="008720D4">
        <w:tc>
          <w:tcPr>
            <w:tcW w:w="3020" w:type="dxa"/>
          </w:tcPr>
          <w:p w14:paraId="51928094" w14:textId="750A0D61" w:rsidR="008720D4" w:rsidRPr="00825108" w:rsidRDefault="008720D4" w:rsidP="008720D4">
            <w:pPr>
              <w:jc w:val="center"/>
              <w:rPr>
                <w:rFonts w:ascii="Times New Roman" w:hAnsi="Times New Roman" w:cs="Times New Roman"/>
                <w:b/>
                <w:bCs/>
                <w:i/>
                <w:iCs/>
                <w:sz w:val="24"/>
                <w:szCs w:val="24"/>
              </w:rPr>
            </w:pPr>
            <w:r w:rsidRPr="00825108">
              <w:rPr>
                <w:rFonts w:ascii="Times New Roman" w:hAnsi="Times New Roman" w:cs="Times New Roman"/>
                <w:b/>
                <w:bCs/>
                <w:i/>
                <w:iCs/>
                <w:sz w:val="24"/>
                <w:szCs w:val="24"/>
              </w:rPr>
              <w:t>ÉPÍTMÉNYADÓ</w:t>
            </w:r>
          </w:p>
        </w:tc>
        <w:tc>
          <w:tcPr>
            <w:tcW w:w="3021" w:type="dxa"/>
          </w:tcPr>
          <w:p w14:paraId="7C5B83EE" w14:textId="781EBF70"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300 Ft./m2</w:t>
            </w:r>
          </w:p>
        </w:tc>
        <w:tc>
          <w:tcPr>
            <w:tcW w:w="3021" w:type="dxa"/>
          </w:tcPr>
          <w:p w14:paraId="5DE13D51" w14:textId="3EF17387" w:rsidR="008720D4" w:rsidRPr="00825108" w:rsidRDefault="00723E46" w:rsidP="008720D4">
            <w:pPr>
              <w:jc w:val="center"/>
              <w:rPr>
                <w:rFonts w:ascii="Times New Roman" w:hAnsi="Times New Roman" w:cs="Times New Roman"/>
                <w:sz w:val="24"/>
                <w:szCs w:val="24"/>
              </w:rPr>
            </w:pPr>
            <w:r>
              <w:rPr>
                <w:rFonts w:ascii="Times New Roman" w:hAnsi="Times New Roman" w:cs="Times New Roman"/>
                <w:sz w:val="24"/>
                <w:szCs w:val="24"/>
              </w:rPr>
              <w:t>2190,9</w:t>
            </w:r>
            <w:r w:rsidR="008720D4" w:rsidRPr="00825108">
              <w:rPr>
                <w:rFonts w:ascii="Times New Roman" w:hAnsi="Times New Roman" w:cs="Times New Roman"/>
                <w:sz w:val="24"/>
                <w:szCs w:val="24"/>
              </w:rPr>
              <w:t xml:space="preserve"> Ft/m2</w:t>
            </w:r>
          </w:p>
        </w:tc>
      </w:tr>
      <w:tr w:rsidR="008720D4" w:rsidRPr="00825108" w14:paraId="1E204656" w14:textId="77777777" w:rsidTr="008720D4">
        <w:tc>
          <w:tcPr>
            <w:tcW w:w="3020" w:type="dxa"/>
          </w:tcPr>
          <w:p w14:paraId="2D107F90" w14:textId="3B5219FC" w:rsidR="008720D4" w:rsidRPr="00825108" w:rsidRDefault="008720D4" w:rsidP="008720D4">
            <w:pPr>
              <w:jc w:val="center"/>
              <w:rPr>
                <w:rFonts w:ascii="Times New Roman" w:hAnsi="Times New Roman" w:cs="Times New Roman"/>
                <w:b/>
                <w:bCs/>
                <w:i/>
                <w:iCs/>
                <w:sz w:val="24"/>
                <w:szCs w:val="24"/>
              </w:rPr>
            </w:pPr>
            <w:r w:rsidRPr="00825108">
              <w:rPr>
                <w:rFonts w:ascii="Times New Roman" w:hAnsi="Times New Roman" w:cs="Times New Roman"/>
                <w:b/>
                <w:bCs/>
                <w:i/>
                <w:iCs/>
                <w:sz w:val="24"/>
                <w:szCs w:val="24"/>
              </w:rPr>
              <w:t>KOMMUNÁLIS ADÓ</w:t>
            </w:r>
          </w:p>
        </w:tc>
        <w:tc>
          <w:tcPr>
            <w:tcW w:w="3021" w:type="dxa"/>
          </w:tcPr>
          <w:p w14:paraId="6CFA920C" w14:textId="414F9545" w:rsidR="008720D4" w:rsidRPr="00825108" w:rsidRDefault="008720D4" w:rsidP="008720D4">
            <w:pPr>
              <w:jc w:val="center"/>
              <w:rPr>
                <w:rFonts w:ascii="Times New Roman" w:hAnsi="Times New Roman" w:cs="Times New Roman"/>
                <w:sz w:val="24"/>
                <w:szCs w:val="24"/>
              </w:rPr>
            </w:pPr>
            <w:r w:rsidRPr="00825108">
              <w:rPr>
                <w:rFonts w:ascii="Times New Roman" w:hAnsi="Times New Roman" w:cs="Times New Roman"/>
                <w:sz w:val="24"/>
                <w:szCs w:val="24"/>
              </w:rPr>
              <w:t>5000 Ft./ adótárgy</w:t>
            </w:r>
          </w:p>
        </w:tc>
        <w:tc>
          <w:tcPr>
            <w:tcW w:w="3021" w:type="dxa"/>
          </w:tcPr>
          <w:p w14:paraId="63C1D549" w14:textId="220B2097" w:rsidR="008720D4" w:rsidRPr="00825108" w:rsidRDefault="00723E46" w:rsidP="008720D4">
            <w:pPr>
              <w:jc w:val="center"/>
              <w:rPr>
                <w:rFonts w:ascii="Times New Roman" w:hAnsi="Times New Roman" w:cs="Times New Roman"/>
                <w:sz w:val="24"/>
                <w:szCs w:val="24"/>
              </w:rPr>
            </w:pPr>
            <w:r>
              <w:rPr>
                <w:rFonts w:ascii="Times New Roman" w:hAnsi="Times New Roman" w:cs="Times New Roman"/>
                <w:sz w:val="24"/>
                <w:szCs w:val="24"/>
              </w:rPr>
              <w:t>33.859,6</w:t>
            </w:r>
            <w:r w:rsidR="008720D4" w:rsidRPr="00825108">
              <w:rPr>
                <w:rFonts w:ascii="Times New Roman" w:hAnsi="Times New Roman" w:cs="Times New Roman"/>
                <w:sz w:val="24"/>
                <w:szCs w:val="24"/>
              </w:rPr>
              <w:t xml:space="preserve"> Ft./adótárgy</w:t>
            </w:r>
          </w:p>
        </w:tc>
      </w:tr>
      <w:tr w:rsidR="00723E46" w:rsidRPr="00C77035" w14:paraId="68066E8E" w14:textId="77777777" w:rsidTr="00723E46">
        <w:tc>
          <w:tcPr>
            <w:tcW w:w="3020" w:type="dxa"/>
          </w:tcPr>
          <w:p w14:paraId="29E713F8" w14:textId="12B59716" w:rsidR="00723E46" w:rsidRPr="00C77035" w:rsidRDefault="00C77035" w:rsidP="00723E46">
            <w:pPr>
              <w:jc w:val="center"/>
              <w:rPr>
                <w:rFonts w:ascii="Times New Roman" w:hAnsi="Times New Roman" w:cs="Times New Roman"/>
                <w:b/>
                <w:bCs/>
                <w:i/>
                <w:iCs/>
                <w:sz w:val="24"/>
                <w:szCs w:val="24"/>
              </w:rPr>
            </w:pPr>
            <w:r w:rsidRPr="00C77035">
              <w:rPr>
                <w:rFonts w:ascii="Times New Roman" w:hAnsi="Times New Roman" w:cs="Times New Roman"/>
                <w:b/>
                <w:bCs/>
                <w:i/>
                <w:iCs/>
                <w:sz w:val="24"/>
                <w:szCs w:val="24"/>
              </w:rPr>
              <w:t>IDEGENFORGALMI ADÓ</w:t>
            </w:r>
          </w:p>
        </w:tc>
        <w:tc>
          <w:tcPr>
            <w:tcW w:w="3021" w:type="dxa"/>
          </w:tcPr>
          <w:p w14:paraId="20F5E77D" w14:textId="77777777" w:rsidR="00723E46" w:rsidRPr="00C77035" w:rsidRDefault="00723E46" w:rsidP="00000156">
            <w:pPr>
              <w:rPr>
                <w:rFonts w:ascii="Times New Roman" w:hAnsi="Times New Roman" w:cs="Times New Roman"/>
                <w:sz w:val="24"/>
                <w:szCs w:val="24"/>
              </w:rPr>
            </w:pPr>
          </w:p>
        </w:tc>
        <w:tc>
          <w:tcPr>
            <w:tcW w:w="3021" w:type="dxa"/>
          </w:tcPr>
          <w:p w14:paraId="14BE6A73" w14:textId="70770BC3" w:rsidR="00723E46" w:rsidRPr="00C77035" w:rsidRDefault="00723E46" w:rsidP="00000156">
            <w:pPr>
              <w:rPr>
                <w:rFonts w:ascii="Times New Roman" w:hAnsi="Times New Roman" w:cs="Times New Roman"/>
                <w:sz w:val="24"/>
                <w:szCs w:val="24"/>
              </w:rPr>
            </w:pPr>
            <w:r w:rsidRPr="00C77035">
              <w:rPr>
                <w:rFonts w:ascii="Times New Roman" w:hAnsi="Times New Roman" w:cs="Times New Roman"/>
                <w:sz w:val="24"/>
                <w:szCs w:val="24"/>
              </w:rPr>
              <w:t>597,5Ft./fő/vendégéjszaka</w:t>
            </w:r>
          </w:p>
        </w:tc>
      </w:tr>
    </w:tbl>
    <w:p w14:paraId="023931DC" w14:textId="34FD21D4" w:rsidR="008720D4" w:rsidRPr="00825108" w:rsidRDefault="000331EE" w:rsidP="00000156">
      <w:pPr>
        <w:rPr>
          <w:rFonts w:ascii="Times New Roman" w:hAnsi="Times New Roman" w:cs="Times New Roman"/>
          <w:sz w:val="24"/>
          <w:szCs w:val="24"/>
        </w:rPr>
      </w:pPr>
      <w:r>
        <w:rPr>
          <w:rFonts w:ascii="Times New Roman" w:hAnsi="Times New Roman" w:cs="Times New Roman"/>
          <w:sz w:val="24"/>
          <w:szCs w:val="24"/>
        </w:rPr>
        <w:t xml:space="preserve">Szintén az előterjesztés melléklete a Kormányhivatal szakmai iránymutatása, melyet a megyében lévő összes önkormányzat adórendeleteinek felülvizsgálata után adtak ki. A jelenleg hatályos helyi rendelet is több ponton ellentétes a leírtakkal, ezért szükséges annak hatályon kívül helyezése és új rendelet megalkotása, amely megfelel a kötelezettségekből fakadó elvárásoknak. </w:t>
      </w:r>
      <w:r w:rsidR="009A6F0C">
        <w:rPr>
          <w:rFonts w:ascii="Times New Roman" w:hAnsi="Times New Roman" w:cs="Times New Roman"/>
          <w:sz w:val="24"/>
          <w:szCs w:val="24"/>
        </w:rPr>
        <w:t>Az előterjesztés mellékleteként előterjesztett új adórendelet felépítésében és tartalmában megegyezik a jelenleg hatályossal, azonban tartalmazza már a kormányhivatali jelzés miatt szükséges pontosításokat.</w:t>
      </w:r>
    </w:p>
    <w:p w14:paraId="5C8D4E11" w14:textId="76F7EAE8" w:rsidR="008720D4" w:rsidRPr="0019297D" w:rsidRDefault="008720D4" w:rsidP="0019297D">
      <w:pPr>
        <w:pStyle w:val="Listaszerbekezds"/>
        <w:numPr>
          <w:ilvl w:val="0"/>
          <w:numId w:val="2"/>
        </w:numPr>
        <w:rPr>
          <w:rFonts w:ascii="Times New Roman" w:hAnsi="Times New Roman" w:cs="Times New Roman"/>
          <w:b/>
          <w:bCs/>
          <w:sz w:val="24"/>
          <w:szCs w:val="24"/>
        </w:rPr>
      </w:pPr>
      <w:r w:rsidRPr="0019297D">
        <w:rPr>
          <w:rFonts w:ascii="Times New Roman" w:hAnsi="Times New Roman" w:cs="Times New Roman"/>
          <w:b/>
          <w:bCs/>
          <w:sz w:val="24"/>
          <w:szCs w:val="24"/>
        </w:rPr>
        <w:t>Települési adók</w:t>
      </w:r>
    </w:p>
    <w:p w14:paraId="6CF43DA6" w14:textId="21CDA3A1" w:rsidR="005179F9" w:rsidRDefault="005179F9" w:rsidP="005179F9">
      <w:pPr>
        <w:pStyle w:val="rtejustify"/>
        <w:shd w:val="clear" w:color="auto" w:fill="FFFFFF"/>
        <w:spacing w:before="0" w:beforeAutospacing="0" w:after="0" w:afterAutospacing="0"/>
        <w:jc w:val="both"/>
        <w:textAlignment w:val="baseline"/>
        <w:rPr>
          <w:color w:val="555555"/>
        </w:rPr>
      </w:pPr>
      <w:r w:rsidRPr="00825108">
        <w:rPr>
          <w:color w:val="555555"/>
        </w:rPr>
        <w:t xml:space="preserve">A helyi adókról szóló 1990. évi C. törvény felhatalmazása alapján a települési önkormányzatok 2015. január 1. napjától élhetnek azzal a lehetőséggel, hogy az illetékességi területükön rendelettel olyan települési adót, települési adókat vezethetnek be, amelyet vagy amelyeket más törvény nem tilt. A települési önkormányzat települési adót bármely adótárgyra megállapíthat, feltéve, hogy arra nem terjed ki törvényben szabályozott közteher hatálya. A települési adónak nem lehet alanya állam, önkormányzat, szervezet, valamint - e minőségére tekintettel – vállalkozó. E hármas korláton kívül a képviselő-testület szabadon gyakorolhatja az adókivetést, s a helyi sajátosságokon múlik, hogy mit adóztat a település. További korlátként megjegyzendő, </w:t>
      </w:r>
      <w:r w:rsidRPr="00825108">
        <w:rPr>
          <w:color w:val="555555"/>
        </w:rPr>
        <w:lastRenderedPageBreak/>
        <w:t xml:space="preserve">hogy a települési adóból származó bevétel kötött felhasználású, s csak fejlesztési célra és a települési önkormányzat képviselő-testületének hatáskörébe tartozó szociális ellátások finanszírozására használható fel. </w:t>
      </w:r>
    </w:p>
    <w:p w14:paraId="690B2C28" w14:textId="6CA9DE1C" w:rsidR="00946030" w:rsidRDefault="00946030" w:rsidP="005179F9">
      <w:pPr>
        <w:pStyle w:val="rtejustify"/>
        <w:shd w:val="clear" w:color="auto" w:fill="FFFFFF"/>
        <w:spacing w:before="0" w:beforeAutospacing="0" w:after="0" w:afterAutospacing="0"/>
        <w:jc w:val="both"/>
        <w:textAlignment w:val="baseline"/>
        <w:rPr>
          <w:color w:val="555555"/>
        </w:rPr>
      </w:pPr>
    </w:p>
    <w:p w14:paraId="4BBAC15F" w14:textId="608FDC95" w:rsidR="00946030" w:rsidRDefault="00946030" w:rsidP="005179F9">
      <w:pPr>
        <w:pStyle w:val="rtejustify"/>
        <w:shd w:val="clear" w:color="auto" w:fill="FFFFFF"/>
        <w:spacing w:before="0" w:beforeAutospacing="0" w:after="0" w:afterAutospacing="0"/>
        <w:jc w:val="both"/>
        <w:textAlignment w:val="baseline"/>
        <w:rPr>
          <w:color w:val="555555"/>
        </w:rPr>
      </w:pPr>
      <w:r>
        <w:rPr>
          <w:color w:val="555555"/>
        </w:rPr>
        <w:t xml:space="preserve">A legutóbbi, a mai döntéseket előkészítő testületi ülésen javaslatként fogalmazódott meg az adók módjára behajtható ebrendészeti hozzájárulásról szóló rendelet tervezet elkészítésének igénye. </w:t>
      </w:r>
    </w:p>
    <w:p w14:paraId="0A0E3878" w14:textId="5E991322" w:rsidR="00946030" w:rsidRDefault="00946030" w:rsidP="005179F9">
      <w:pPr>
        <w:pStyle w:val="rtejustify"/>
        <w:shd w:val="clear" w:color="auto" w:fill="FFFFFF"/>
        <w:spacing w:before="0" w:beforeAutospacing="0" w:after="0" w:afterAutospacing="0"/>
        <w:jc w:val="both"/>
        <w:textAlignment w:val="baseline"/>
        <w:rPr>
          <w:color w:val="555555"/>
        </w:rPr>
      </w:pPr>
    </w:p>
    <w:p w14:paraId="317FDA64" w14:textId="7752AE86" w:rsidR="00946030" w:rsidRDefault="00946030" w:rsidP="005179F9">
      <w:pPr>
        <w:pStyle w:val="rtejustify"/>
        <w:shd w:val="clear" w:color="auto" w:fill="FFFFFF"/>
        <w:spacing w:before="0" w:beforeAutospacing="0" w:after="0" w:afterAutospacing="0"/>
        <w:jc w:val="both"/>
        <w:textAlignment w:val="baseline"/>
        <w:rPr>
          <w:color w:val="555555"/>
        </w:rPr>
      </w:pPr>
      <w:r>
        <w:rPr>
          <w:color w:val="555555"/>
        </w:rPr>
        <w:t>Az ebrendészeti hozzájárulásról az 1998. évi XXVIII. törvény (Állatvédelmi tv.) az alábbiak szerint rendelkezik:</w:t>
      </w:r>
    </w:p>
    <w:p w14:paraId="4E18320F"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946030">
        <w:rPr>
          <w:rFonts w:ascii="Times New Roman" w:hAnsi="Times New Roman" w:cs="Times New Roman"/>
          <w:color w:val="555555"/>
          <w:sz w:val="24"/>
          <w:szCs w:val="24"/>
        </w:rPr>
        <w:t>„</w:t>
      </w:r>
      <w:r w:rsidRPr="004E1AEC">
        <w:rPr>
          <w:rFonts w:ascii="Times New Roman" w:eastAsia="Times New Roman" w:hAnsi="Times New Roman" w:cs="Times New Roman"/>
          <w:b/>
          <w:bCs/>
          <w:color w:val="474747"/>
          <w:sz w:val="24"/>
          <w:szCs w:val="24"/>
          <w:lang w:eastAsia="hu-HU"/>
        </w:rPr>
        <w:t>42/C. §</w:t>
      </w:r>
      <w:hyperlink r:id="rId7" w:anchor="lbj115id86d" w:history="1">
        <w:r w:rsidRPr="004E1AEC">
          <w:rPr>
            <w:rFonts w:ascii="Times New Roman" w:eastAsia="Times New Roman" w:hAnsi="Times New Roman" w:cs="Times New Roman"/>
            <w:b/>
            <w:bCs/>
            <w:color w:val="005B92"/>
            <w:sz w:val="24"/>
            <w:szCs w:val="24"/>
            <w:u w:val="single"/>
            <w:vertAlign w:val="superscript"/>
            <w:lang w:eastAsia="hu-HU"/>
          </w:rPr>
          <w:t> * </w:t>
        </w:r>
      </w:hyperlink>
      <w:r w:rsidRPr="004E1AEC">
        <w:rPr>
          <w:rFonts w:ascii="Times New Roman" w:eastAsia="Times New Roman" w:hAnsi="Times New Roman" w:cs="Times New Roman"/>
          <w:b/>
          <w:bCs/>
          <w:color w:val="474747"/>
          <w:sz w:val="24"/>
          <w:szCs w:val="24"/>
          <w:lang w:eastAsia="hu-HU"/>
        </w:rPr>
        <w:t> </w:t>
      </w:r>
      <w:r w:rsidRPr="004E1AEC">
        <w:rPr>
          <w:rFonts w:ascii="Times New Roman" w:eastAsia="Times New Roman" w:hAnsi="Times New Roman" w:cs="Times New Roman"/>
          <w:color w:val="474747"/>
          <w:sz w:val="24"/>
          <w:szCs w:val="24"/>
          <w:lang w:eastAsia="hu-HU"/>
        </w:rPr>
        <w:t>(1)</w:t>
      </w:r>
      <w:hyperlink r:id="rId8" w:anchor="lbj116id86d" w:history="1">
        <w:r w:rsidRPr="004E1AEC">
          <w:rPr>
            <w:rFonts w:ascii="Times New Roman" w:eastAsia="Times New Roman" w:hAnsi="Times New Roman" w:cs="Times New Roman"/>
            <w:b/>
            <w:bCs/>
            <w:color w:val="005B92"/>
            <w:sz w:val="24"/>
            <w:szCs w:val="24"/>
            <w:u w:val="single"/>
            <w:vertAlign w:val="superscript"/>
            <w:lang w:eastAsia="hu-HU"/>
          </w:rPr>
          <w:t> * </w:t>
        </w:r>
      </w:hyperlink>
      <w:r w:rsidRPr="004E1AEC">
        <w:rPr>
          <w:rFonts w:ascii="Times New Roman" w:eastAsia="Times New Roman" w:hAnsi="Times New Roman" w:cs="Times New Roman"/>
          <w:color w:val="474747"/>
          <w:sz w:val="24"/>
          <w:szCs w:val="24"/>
          <w:lang w:eastAsia="hu-HU"/>
        </w:rPr>
        <w:t> Az ebtartás helye szerint illetékes települési, fővárosban a kerületi önkormányzat, illetve a fővárosi önkormányzat által közvetlenül igazgatott terület tekintetében a fővárosi önkormányzat az adott év első napjáig négy hónapos kort betöltött eb után az eb tulajdonosától évente ebrendészeti hozzájárulást szedhet be.</w:t>
      </w:r>
    </w:p>
    <w:p w14:paraId="114559EB"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(2) Az adott évi ebrendészeti hozzájárulás tekintetében az eb tulajdonosának az év első napján az oltási könyvben tulajdonosként feltüntetett természetes vagy jogi személyt jogi személyiség nélküli szervezetet kell tekinteni.</w:t>
      </w:r>
    </w:p>
    <w:p w14:paraId="2C975880"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(3)</w:t>
      </w:r>
      <w:hyperlink r:id="rId9" w:anchor="lbj117id86d" w:history="1">
        <w:r w:rsidRPr="004E1AEC">
          <w:rPr>
            <w:rFonts w:ascii="Times New Roman" w:eastAsia="Times New Roman" w:hAnsi="Times New Roman" w:cs="Times New Roman"/>
            <w:b/>
            <w:bCs/>
            <w:color w:val="005B92"/>
            <w:sz w:val="24"/>
            <w:szCs w:val="24"/>
            <w:u w:val="single"/>
            <w:vertAlign w:val="superscript"/>
            <w:lang w:eastAsia="hu-HU"/>
          </w:rPr>
          <w:t> * </w:t>
        </w:r>
      </w:hyperlink>
      <w:r w:rsidRPr="004E1AEC">
        <w:rPr>
          <w:rFonts w:ascii="Times New Roman" w:eastAsia="Times New Roman" w:hAnsi="Times New Roman" w:cs="Times New Roman"/>
          <w:color w:val="474747"/>
          <w:sz w:val="24"/>
          <w:szCs w:val="24"/>
          <w:lang w:eastAsia="hu-HU"/>
        </w:rPr>
        <w:t> Az éves ebrendészeti hozzájárulás mértékét a tartás helye szerint illetékes települési, fővárosban a kerületi önkormányzat, illetve a fővárosi önkormányzat által közvetlenül igazgatott terület tekintetében a fővárosi önkormányzat</w:t>
      </w:r>
    </w:p>
    <w:p w14:paraId="452AEEF5"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a) </w:t>
      </w:r>
      <w:r w:rsidRPr="004E1AEC">
        <w:rPr>
          <w:rFonts w:ascii="Times New Roman" w:eastAsia="Times New Roman" w:hAnsi="Times New Roman" w:cs="Times New Roman"/>
          <w:color w:val="474747"/>
          <w:sz w:val="24"/>
          <w:szCs w:val="24"/>
          <w:lang w:eastAsia="hu-HU"/>
        </w:rPr>
        <w:t>az eb tartási céljának,</w:t>
      </w:r>
    </w:p>
    <w:p w14:paraId="1B1DF949"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b) </w:t>
      </w:r>
      <w:r w:rsidRPr="004E1AEC">
        <w:rPr>
          <w:rFonts w:ascii="Times New Roman" w:eastAsia="Times New Roman" w:hAnsi="Times New Roman" w:cs="Times New Roman"/>
          <w:color w:val="474747"/>
          <w:sz w:val="24"/>
          <w:szCs w:val="24"/>
          <w:lang w:eastAsia="hu-HU"/>
        </w:rPr>
        <w:t>az eb tartásának állatjóléti és ebrendészeti jellemzőinek (tartási hely típusa, mérete, tartott ebek száma),</w:t>
      </w:r>
    </w:p>
    <w:p w14:paraId="67F1158C"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c) </w:t>
      </w:r>
      <w:r w:rsidRPr="004E1AEC">
        <w:rPr>
          <w:rFonts w:ascii="Times New Roman" w:eastAsia="Times New Roman" w:hAnsi="Times New Roman" w:cs="Times New Roman"/>
          <w:color w:val="474747"/>
          <w:sz w:val="24"/>
          <w:szCs w:val="24"/>
          <w:lang w:eastAsia="hu-HU"/>
        </w:rPr>
        <w:t>az ebtartó szociális helyzetének</w:t>
      </w:r>
    </w:p>
    <w:p w14:paraId="26D48642" w14:textId="77777777" w:rsidR="00946030" w:rsidRPr="004E1AEC" w:rsidRDefault="00946030" w:rsidP="00946030">
      <w:pPr>
        <w:shd w:val="clear" w:color="auto" w:fill="FFFFFF"/>
        <w:spacing w:after="0" w:line="405" w:lineRule="atLeast"/>
        <w:jc w:val="both"/>
        <w:rPr>
          <w:rFonts w:ascii="Times New Roman" w:eastAsia="Times New Roman" w:hAnsi="Times New Roman" w:cs="Times New Roman"/>
          <w:color w:val="474747"/>
          <w:sz w:val="24"/>
          <w:szCs w:val="24"/>
          <w:lang w:eastAsia="hu-HU"/>
        </w:rPr>
      </w:pPr>
      <w:proofErr w:type="gramStart"/>
      <w:r w:rsidRPr="004E1AEC">
        <w:rPr>
          <w:rFonts w:ascii="Times New Roman" w:eastAsia="Times New Roman" w:hAnsi="Times New Roman" w:cs="Times New Roman"/>
          <w:color w:val="474747"/>
          <w:sz w:val="24"/>
          <w:szCs w:val="24"/>
          <w:lang w:eastAsia="hu-HU"/>
        </w:rPr>
        <w:t>figyelembe vételével</w:t>
      </w:r>
      <w:proofErr w:type="gramEnd"/>
      <w:r w:rsidRPr="004E1AEC">
        <w:rPr>
          <w:rFonts w:ascii="Times New Roman" w:eastAsia="Times New Roman" w:hAnsi="Times New Roman" w:cs="Times New Roman"/>
          <w:color w:val="474747"/>
          <w:sz w:val="24"/>
          <w:szCs w:val="24"/>
          <w:lang w:eastAsia="hu-HU"/>
        </w:rPr>
        <w:t xml:space="preserve"> állapítja meg, de az nem haladhatja meg ebenként veszélyes eb vonatkozásában a húszezer, más eb esetében a hatezer forintot.</w:t>
      </w:r>
    </w:p>
    <w:p w14:paraId="422F691E"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(4) Nem szedhető ebrendészeti hozzájárulás</w:t>
      </w:r>
    </w:p>
    <w:p w14:paraId="2FE08741"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a)</w:t>
      </w:r>
      <w:hyperlink r:id="rId10" w:anchor="lbj118id86d" w:history="1">
        <w:r w:rsidRPr="004E1AEC">
          <w:rPr>
            <w:rFonts w:ascii="Times New Roman" w:eastAsia="Times New Roman" w:hAnsi="Times New Roman" w:cs="Times New Roman"/>
            <w:b/>
            <w:bCs/>
            <w:i/>
            <w:iCs/>
            <w:color w:val="005B92"/>
            <w:sz w:val="24"/>
            <w:szCs w:val="24"/>
            <w:u w:val="single"/>
            <w:vertAlign w:val="superscript"/>
            <w:lang w:eastAsia="hu-HU"/>
          </w:rPr>
          <w:t> * </w:t>
        </w:r>
      </w:hyperlink>
      <w:r w:rsidRPr="004E1AEC">
        <w:rPr>
          <w:rFonts w:ascii="Times New Roman" w:eastAsia="Times New Roman" w:hAnsi="Times New Roman" w:cs="Times New Roman"/>
          <w:i/>
          <w:iCs/>
          <w:color w:val="474747"/>
          <w:sz w:val="24"/>
          <w:szCs w:val="24"/>
          <w:lang w:eastAsia="hu-HU"/>
        </w:rPr>
        <w:t> </w:t>
      </w:r>
      <w:r w:rsidRPr="004E1AEC">
        <w:rPr>
          <w:rFonts w:ascii="Times New Roman" w:eastAsia="Times New Roman" w:hAnsi="Times New Roman" w:cs="Times New Roman"/>
          <w:color w:val="474747"/>
          <w:sz w:val="24"/>
          <w:szCs w:val="24"/>
          <w:lang w:eastAsia="hu-HU"/>
        </w:rPr>
        <w:t>a magyar ebfajtának minősülő törzskönyvezett,</w:t>
      </w:r>
    </w:p>
    <w:p w14:paraId="53B19CE8"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b)</w:t>
      </w:r>
      <w:hyperlink r:id="rId11" w:anchor="lbj119id86d" w:history="1">
        <w:r w:rsidRPr="004E1AEC">
          <w:rPr>
            <w:rFonts w:ascii="Times New Roman" w:eastAsia="Times New Roman" w:hAnsi="Times New Roman" w:cs="Times New Roman"/>
            <w:b/>
            <w:bCs/>
            <w:i/>
            <w:iCs/>
            <w:color w:val="005B92"/>
            <w:sz w:val="24"/>
            <w:szCs w:val="24"/>
            <w:u w:val="single"/>
            <w:vertAlign w:val="superscript"/>
            <w:lang w:eastAsia="hu-HU"/>
          </w:rPr>
          <w:t> * </w:t>
        </w:r>
      </w:hyperlink>
      <w:r w:rsidRPr="004E1AEC">
        <w:rPr>
          <w:rFonts w:ascii="Times New Roman" w:eastAsia="Times New Roman" w:hAnsi="Times New Roman" w:cs="Times New Roman"/>
          <w:i/>
          <w:iCs/>
          <w:color w:val="474747"/>
          <w:sz w:val="24"/>
          <w:szCs w:val="24"/>
          <w:lang w:eastAsia="hu-HU"/>
        </w:rPr>
        <w:t> </w:t>
      </w:r>
      <w:r w:rsidRPr="004E1AEC">
        <w:rPr>
          <w:rFonts w:ascii="Times New Roman" w:eastAsia="Times New Roman" w:hAnsi="Times New Roman" w:cs="Times New Roman"/>
          <w:color w:val="474747"/>
          <w:sz w:val="24"/>
          <w:szCs w:val="24"/>
          <w:lang w:eastAsia="hu-HU"/>
        </w:rPr>
        <w:t>a mentő-, jelző-, vakvezető, rokkantsegítő, terápiás vagy az Országos Magyar Vadászkamara által kiállított vadászkutya alkalmassági vizsgaigazolvánnyal rendelkező,</w:t>
      </w:r>
    </w:p>
    <w:p w14:paraId="5FDD5762"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c) </w:t>
      </w:r>
      <w:r w:rsidRPr="004E1AEC">
        <w:rPr>
          <w:rFonts w:ascii="Times New Roman" w:eastAsia="Times New Roman" w:hAnsi="Times New Roman" w:cs="Times New Roman"/>
          <w:color w:val="474747"/>
          <w:sz w:val="24"/>
          <w:szCs w:val="24"/>
          <w:lang w:eastAsia="hu-HU"/>
        </w:rPr>
        <w:t>a Magyar Honvédségben, rendvédelmi szervben, nemzetbiztonsági szolgálatban vagy közfeladatot ellátó őrszolgálatban alkalmazott,</w:t>
      </w:r>
    </w:p>
    <w:p w14:paraId="496E220B"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d) - </w:t>
      </w:r>
      <w:r w:rsidRPr="004E1AEC">
        <w:rPr>
          <w:rFonts w:ascii="Times New Roman" w:eastAsia="Times New Roman" w:hAnsi="Times New Roman" w:cs="Times New Roman"/>
          <w:color w:val="474747"/>
          <w:sz w:val="24"/>
          <w:szCs w:val="24"/>
          <w:lang w:eastAsia="hu-HU"/>
        </w:rPr>
        <w:t>a veszélyes eb kivételével - az ivartalanított,</w:t>
      </w:r>
    </w:p>
    <w:p w14:paraId="211CD8DD"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e) </w:t>
      </w:r>
      <w:r w:rsidRPr="004E1AEC">
        <w:rPr>
          <w:rFonts w:ascii="Times New Roman" w:eastAsia="Times New Roman" w:hAnsi="Times New Roman" w:cs="Times New Roman"/>
          <w:color w:val="474747"/>
          <w:sz w:val="24"/>
          <w:szCs w:val="24"/>
          <w:lang w:eastAsia="hu-HU"/>
        </w:rPr>
        <w:t xml:space="preserve">az ismert tartóval nem rendelkező és </w:t>
      </w:r>
      <w:proofErr w:type="spellStart"/>
      <w:r w:rsidRPr="004E1AEC">
        <w:rPr>
          <w:rFonts w:ascii="Times New Roman" w:eastAsia="Times New Roman" w:hAnsi="Times New Roman" w:cs="Times New Roman"/>
          <w:color w:val="474747"/>
          <w:sz w:val="24"/>
          <w:szCs w:val="24"/>
          <w:lang w:eastAsia="hu-HU"/>
        </w:rPr>
        <w:t>állatmenhelyen</w:t>
      </w:r>
      <w:proofErr w:type="spellEnd"/>
      <w:r w:rsidRPr="004E1AEC">
        <w:rPr>
          <w:rFonts w:ascii="Times New Roman" w:eastAsia="Times New Roman" w:hAnsi="Times New Roman" w:cs="Times New Roman"/>
          <w:color w:val="474747"/>
          <w:sz w:val="24"/>
          <w:szCs w:val="24"/>
          <w:lang w:eastAsia="hu-HU"/>
        </w:rPr>
        <w:t>, ebrendészeti telepen vagy állatvédelmi szervezet gondozásában tartott, valamint</w:t>
      </w:r>
    </w:p>
    <w:p w14:paraId="6AB85A18"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i/>
          <w:iCs/>
          <w:color w:val="474747"/>
          <w:sz w:val="24"/>
          <w:szCs w:val="24"/>
          <w:lang w:eastAsia="hu-HU"/>
        </w:rPr>
        <w:t>f) </w:t>
      </w:r>
      <w:proofErr w:type="spellStart"/>
      <w:r w:rsidRPr="004E1AEC">
        <w:rPr>
          <w:rFonts w:ascii="Times New Roman" w:eastAsia="Times New Roman" w:hAnsi="Times New Roman" w:cs="Times New Roman"/>
          <w:color w:val="474747"/>
          <w:sz w:val="24"/>
          <w:szCs w:val="24"/>
          <w:lang w:eastAsia="hu-HU"/>
        </w:rPr>
        <w:t>állatmenhelyről</w:t>
      </w:r>
      <w:proofErr w:type="spellEnd"/>
      <w:r w:rsidRPr="004E1AEC">
        <w:rPr>
          <w:rFonts w:ascii="Times New Roman" w:eastAsia="Times New Roman" w:hAnsi="Times New Roman" w:cs="Times New Roman"/>
          <w:color w:val="474747"/>
          <w:sz w:val="24"/>
          <w:szCs w:val="24"/>
          <w:lang w:eastAsia="hu-HU"/>
        </w:rPr>
        <w:t>, ebrendészeti telepről vagy állatvédelmi szervezettől örökbefogadott</w:t>
      </w:r>
    </w:p>
    <w:p w14:paraId="3D653352" w14:textId="77777777" w:rsidR="00946030" w:rsidRPr="004E1AEC" w:rsidRDefault="00946030" w:rsidP="00946030">
      <w:pPr>
        <w:shd w:val="clear" w:color="auto" w:fill="FFFFFF"/>
        <w:spacing w:after="0" w:line="405" w:lineRule="atLeast"/>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eb után.</w:t>
      </w:r>
    </w:p>
    <w:p w14:paraId="6E6E9A24"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lastRenderedPageBreak/>
        <w:t>(5) Az állatvédelmi szervezet gondozásában tartás tényét az állatvédelmi szervezet vezetője írásban igazolja.</w:t>
      </w:r>
    </w:p>
    <w:p w14:paraId="241C509D"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 xml:space="preserve">(6) Az </w:t>
      </w:r>
      <w:proofErr w:type="spellStart"/>
      <w:r w:rsidRPr="004E1AEC">
        <w:rPr>
          <w:rFonts w:ascii="Times New Roman" w:eastAsia="Times New Roman" w:hAnsi="Times New Roman" w:cs="Times New Roman"/>
          <w:color w:val="474747"/>
          <w:sz w:val="24"/>
          <w:szCs w:val="24"/>
          <w:lang w:eastAsia="hu-HU"/>
        </w:rPr>
        <w:t>állatmenhelyről</w:t>
      </w:r>
      <w:proofErr w:type="spellEnd"/>
      <w:r w:rsidRPr="004E1AEC">
        <w:rPr>
          <w:rFonts w:ascii="Times New Roman" w:eastAsia="Times New Roman" w:hAnsi="Times New Roman" w:cs="Times New Roman"/>
          <w:color w:val="474747"/>
          <w:sz w:val="24"/>
          <w:szCs w:val="24"/>
          <w:lang w:eastAsia="hu-HU"/>
        </w:rPr>
        <w:t>, ebrendészeti telepről vagy állatvédelmi szervezettől történő örökbefogadás tényét az örökbeadó intézmény vagy szervezet vezetője írásban igazolja.</w:t>
      </w:r>
    </w:p>
    <w:p w14:paraId="6D4D627C" w14:textId="77777777" w:rsidR="00946030" w:rsidRPr="004E1AEC"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(7)</w:t>
      </w:r>
      <w:hyperlink r:id="rId12" w:anchor="lbj120id86d" w:history="1">
        <w:r w:rsidRPr="004E1AEC">
          <w:rPr>
            <w:rFonts w:ascii="Times New Roman" w:eastAsia="Times New Roman" w:hAnsi="Times New Roman" w:cs="Times New Roman"/>
            <w:b/>
            <w:bCs/>
            <w:color w:val="005B92"/>
            <w:sz w:val="24"/>
            <w:szCs w:val="24"/>
            <w:u w:val="single"/>
            <w:vertAlign w:val="superscript"/>
            <w:lang w:eastAsia="hu-HU"/>
          </w:rPr>
          <w:t> * </w:t>
        </w:r>
      </w:hyperlink>
      <w:r w:rsidRPr="004E1AEC">
        <w:rPr>
          <w:rFonts w:ascii="Times New Roman" w:eastAsia="Times New Roman" w:hAnsi="Times New Roman" w:cs="Times New Roman"/>
          <w:color w:val="474747"/>
          <w:sz w:val="24"/>
          <w:szCs w:val="24"/>
          <w:lang w:eastAsia="hu-HU"/>
        </w:rPr>
        <w:t xml:space="preserve"> A települési, fővárosban a kerületi önkormányzat, illetve a fővárosi önkormányzat által közvetlenül igazgatott terület tekintetében a fővárosi önkormányzat köteles a befolyt ebrendészeti hozzájárulás teljes összegét az ebek ivartalanításának támogatására, az </w:t>
      </w:r>
      <w:proofErr w:type="spellStart"/>
      <w:r w:rsidRPr="004E1AEC">
        <w:rPr>
          <w:rFonts w:ascii="Times New Roman" w:eastAsia="Times New Roman" w:hAnsi="Times New Roman" w:cs="Times New Roman"/>
          <w:color w:val="474747"/>
          <w:sz w:val="24"/>
          <w:szCs w:val="24"/>
          <w:lang w:eastAsia="hu-HU"/>
        </w:rPr>
        <w:t>állatmenhelyek</w:t>
      </w:r>
      <w:proofErr w:type="spellEnd"/>
      <w:r w:rsidRPr="004E1AEC">
        <w:rPr>
          <w:rFonts w:ascii="Times New Roman" w:eastAsia="Times New Roman" w:hAnsi="Times New Roman" w:cs="Times New Roman"/>
          <w:color w:val="474747"/>
          <w:sz w:val="24"/>
          <w:szCs w:val="24"/>
          <w:lang w:eastAsia="hu-HU"/>
        </w:rPr>
        <w:t xml:space="preserve"> és az ebrendészeti telepek fenntartására, állatvédelmi szervezetek támogatására, valamint az ebösszeírás vagy egyéb, az ebtartással kapcsolatos állatjóléti és közegészségügyi intézkedések finanszírozására fordítani.</w:t>
      </w:r>
    </w:p>
    <w:p w14:paraId="4CC82BE1" w14:textId="5F5D3E03" w:rsidR="00946030" w:rsidRDefault="00946030" w:rsidP="00946030">
      <w:pPr>
        <w:shd w:val="clear" w:color="auto" w:fill="FFFFFF"/>
        <w:spacing w:after="0" w:line="405" w:lineRule="atLeast"/>
        <w:ind w:firstLine="240"/>
        <w:jc w:val="both"/>
        <w:rPr>
          <w:rFonts w:ascii="Times New Roman" w:eastAsia="Times New Roman" w:hAnsi="Times New Roman" w:cs="Times New Roman"/>
          <w:color w:val="474747"/>
          <w:sz w:val="24"/>
          <w:szCs w:val="24"/>
          <w:lang w:eastAsia="hu-HU"/>
        </w:rPr>
      </w:pPr>
      <w:r w:rsidRPr="004E1AEC">
        <w:rPr>
          <w:rFonts w:ascii="Times New Roman" w:eastAsia="Times New Roman" w:hAnsi="Times New Roman" w:cs="Times New Roman"/>
          <w:color w:val="474747"/>
          <w:sz w:val="24"/>
          <w:szCs w:val="24"/>
          <w:lang w:eastAsia="hu-HU"/>
        </w:rPr>
        <w:t>(8) A határidőre meg nem fizetett ebrendészeti hozzájárulás adók módjára behajtandó köztartozás.</w:t>
      </w:r>
      <w:r>
        <w:rPr>
          <w:rFonts w:ascii="Times New Roman" w:eastAsia="Times New Roman" w:hAnsi="Times New Roman" w:cs="Times New Roman"/>
          <w:color w:val="474747"/>
          <w:sz w:val="24"/>
          <w:szCs w:val="24"/>
          <w:lang w:eastAsia="hu-HU"/>
        </w:rPr>
        <w:t xml:space="preserve">” </w:t>
      </w:r>
    </w:p>
    <w:p w14:paraId="73C884B0" w14:textId="41B8C379" w:rsidR="00946030" w:rsidRDefault="0040256C" w:rsidP="0019297D">
      <w:pPr>
        <w:shd w:val="clear" w:color="auto" w:fill="FFFFFF"/>
        <w:spacing w:after="0" w:line="405" w:lineRule="atLeast"/>
        <w:ind w:firstLine="240"/>
        <w:jc w:val="both"/>
        <w:rPr>
          <w:color w:val="555555"/>
        </w:rPr>
      </w:pPr>
      <w:r>
        <w:rPr>
          <w:rFonts w:ascii="Times New Roman" w:eastAsia="Times New Roman" w:hAnsi="Times New Roman" w:cs="Times New Roman"/>
          <w:color w:val="474747"/>
          <w:sz w:val="24"/>
          <w:szCs w:val="24"/>
          <w:lang w:eastAsia="hu-HU"/>
        </w:rPr>
        <w:t xml:space="preserve">A fentiek figyelembevételével elkészített rendelet-tervezetről való döntés megalapozottsága érdekében jeleznem kell, hogy az ilyen típusú rendeletek száma elenyésző országszerte, több helyen is visszavonásra kerültek; illetve állatorvosi vélemények szerint a szabályozás prognosztizálható következménye a </w:t>
      </w:r>
      <w:r w:rsidR="0019297D">
        <w:rPr>
          <w:rFonts w:ascii="Times New Roman" w:eastAsia="Times New Roman" w:hAnsi="Times New Roman" w:cs="Times New Roman"/>
          <w:color w:val="474747"/>
          <w:sz w:val="24"/>
          <w:szCs w:val="24"/>
          <w:lang w:eastAsia="hu-HU"/>
        </w:rPr>
        <w:t xml:space="preserve">kidobott, kóbor kutyák számának növekedése. </w:t>
      </w:r>
    </w:p>
    <w:p w14:paraId="3BCC25A9" w14:textId="77777777" w:rsidR="00946030" w:rsidRPr="00825108" w:rsidRDefault="00946030" w:rsidP="005179F9">
      <w:pPr>
        <w:pStyle w:val="rtejustify"/>
        <w:shd w:val="clear" w:color="auto" w:fill="FFFFFF"/>
        <w:spacing w:before="0" w:beforeAutospacing="0" w:after="0" w:afterAutospacing="0"/>
        <w:jc w:val="both"/>
        <w:textAlignment w:val="baseline"/>
        <w:rPr>
          <w:color w:val="555555"/>
        </w:rPr>
      </w:pPr>
    </w:p>
    <w:p w14:paraId="75287B14" w14:textId="2892BD1D" w:rsidR="00B805B4" w:rsidRPr="00825108" w:rsidRDefault="00B805B4" w:rsidP="005179F9">
      <w:pPr>
        <w:pStyle w:val="rtejustify"/>
        <w:shd w:val="clear" w:color="auto" w:fill="FFFFFF"/>
        <w:spacing w:before="0" w:beforeAutospacing="0" w:after="300" w:afterAutospacing="0"/>
        <w:jc w:val="both"/>
        <w:textAlignment w:val="baseline"/>
        <w:rPr>
          <w:color w:val="555555"/>
        </w:rPr>
      </w:pPr>
      <w:r w:rsidRPr="00825108">
        <w:rPr>
          <w:color w:val="555555"/>
        </w:rPr>
        <w:t xml:space="preserve">Kérem a tisztelt Képviselő-testületet, hogy az előterjesztésben foglaltak alapján fogalmazza meg álláspontját a </w:t>
      </w:r>
      <w:r w:rsidR="00825108" w:rsidRPr="00825108">
        <w:rPr>
          <w:color w:val="555555"/>
        </w:rPr>
        <w:t xml:space="preserve">már bevezetett adók 2023. évi mértékére vonatkozóan, illetve arról, hogy szükségesnek tartja-e </w:t>
      </w:r>
      <w:r w:rsidR="0019297D">
        <w:rPr>
          <w:color w:val="555555"/>
        </w:rPr>
        <w:t>az ebrendészeti hozzájárulás bevezetését 2023. január 1-től.</w:t>
      </w:r>
    </w:p>
    <w:p w14:paraId="2CA03B4C" w14:textId="61ADF100" w:rsidR="00825108" w:rsidRPr="00825108" w:rsidRDefault="00825108" w:rsidP="005179F9">
      <w:pPr>
        <w:pStyle w:val="rtejustify"/>
        <w:shd w:val="clear" w:color="auto" w:fill="FFFFFF"/>
        <w:spacing w:before="0" w:beforeAutospacing="0" w:after="300" w:afterAutospacing="0"/>
        <w:jc w:val="both"/>
        <w:textAlignment w:val="baseline"/>
        <w:rPr>
          <w:color w:val="555555"/>
        </w:rPr>
      </w:pPr>
      <w:r w:rsidRPr="00825108">
        <w:rPr>
          <w:color w:val="555555"/>
        </w:rPr>
        <w:t>Kecskéd, 2022.1</w:t>
      </w:r>
      <w:r w:rsidR="00B876BB">
        <w:rPr>
          <w:color w:val="555555"/>
        </w:rPr>
        <w:t>1</w:t>
      </w:r>
      <w:r w:rsidRPr="00825108">
        <w:rPr>
          <w:color w:val="555555"/>
        </w:rPr>
        <w:t>.</w:t>
      </w:r>
      <w:r w:rsidR="00B876BB">
        <w:rPr>
          <w:color w:val="555555"/>
        </w:rPr>
        <w:t>24.</w:t>
      </w:r>
    </w:p>
    <w:p w14:paraId="6D498B2D" w14:textId="396D1E3B" w:rsidR="00825108" w:rsidRPr="00825108" w:rsidRDefault="00825108" w:rsidP="005179F9">
      <w:pPr>
        <w:pStyle w:val="rtejustify"/>
        <w:shd w:val="clear" w:color="auto" w:fill="FFFFFF"/>
        <w:spacing w:before="0" w:beforeAutospacing="0" w:after="300" w:afterAutospacing="0"/>
        <w:jc w:val="both"/>
        <w:textAlignment w:val="baseline"/>
        <w:rPr>
          <w:color w:val="555555"/>
        </w:rPr>
      </w:pPr>
    </w:p>
    <w:p w14:paraId="2A2D9207" w14:textId="200ECCB2" w:rsidR="00825108" w:rsidRPr="00B21178" w:rsidRDefault="00B876BB" w:rsidP="00B21178">
      <w:pPr>
        <w:pStyle w:val="rtejustify"/>
        <w:shd w:val="clear" w:color="auto" w:fill="FFFFFF"/>
        <w:spacing w:before="0" w:beforeAutospacing="0" w:after="300" w:afterAutospacing="0"/>
        <w:jc w:val="center"/>
        <w:textAlignment w:val="baseline"/>
        <w:rPr>
          <w:b/>
          <w:bCs/>
          <w:color w:val="555555"/>
        </w:rPr>
      </w:pPr>
      <w:proofErr w:type="spellStart"/>
      <w:r>
        <w:rPr>
          <w:b/>
          <w:bCs/>
          <w:color w:val="555555"/>
        </w:rPr>
        <w:t>Grúber</w:t>
      </w:r>
      <w:proofErr w:type="spellEnd"/>
      <w:r>
        <w:rPr>
          <w:b/>
          <w:bCs/>
          <w:color w:val="555555"/>
        </w:rPr>
        <w:t xml:space="preserve"> Zoltán</w:t>
      </w:r>
      <w:r w:rsidR="00375743">
        <w:rPr>
          <w:b/>
          <w:bCs/>
          <w:color w:val="555555"/>
        </w:rPr>
        <w:t xml:space="preserve"> s.k.</w:t>
      </w:r>
    </w:p>
    <w:p w14:paraId="3820EA47" w14:textId="3FBB7321" w:rsidR="00825108" w:rsidRPr="00B21178" w:rsidRDefault="00825108" w:rsidP="00B21178">
      <w:pPr>
        <w:pStyle w:val="rtejustify"/>
        <w:shd w:val="clear" w:color="auto" w:fill="FFFFFF"/>
        <w:spacing w:before="0" w:beforeAutospacing="0" w:after="300" w:afterAutospacing="0"/>
        <w:jc w:val="center"/>
        <w:textAlignment w:val="baseline"/>
        <w:rPr>
          <w:b/>
          <w:bCs/>
          <w:color w:val="555555"/>
        </w:rPr>
      </w:pPr>
      <w:r w:rsidRPr="00B21178">
        <w:rPr>
          <w:b/>
          <w:bCs/>
          <w:color w:val="555555"/>
        </w:rPr>
        <w:t>polgármester</w:t>
      </w:r>
    </w:p>
    <w:p w14:paraId="65605492" w14:textId="77777777" w:rsidR="00825108" w:rsidRDefault="00825108" w:rsidP="005179F9">
      <w:pPr>
        <w:pStyle w:val="rtejustify"/>
        <w:shd w:val="clear" w:color="auto" w:fill="FFFFFF"/>
        <w:spacing w:before="0" w:beforeAutospacing="0" w:after="300" w:afterAutospacing="0"/>
        <w:jc w:val="both"/>
        <w:textAlignment w:val="baseline"/>
        <w:rPr>
          <w:rFonts w:ascii="Lato" w:hAnsi="Lato"/>
          <w:color w:val="555555"/>
          <w:sz w:val="21"/>
          <w:szCs w:val="21"/>
        </w:rPr>
      </w:pPr>
    </w:p>
    <w:p w14:paraId="70A2CE7A" w14:textId="46348297" w:rsidR="00B805B4" w:rsidRDefault="0019297D" w:rsidP="00A05A94">
      <w:pPr>
        <w:pStyle w:val="rtejustify"/>
        <w:numPr>
          <w:ilvl w:val="0"/>
          <w:numId w:val="3"/>
        </w:numPr>
        <w:shd w:val="clear" w:color="auto" w:fill="FFFFFF"/>
        <w:spacing w:before="0" w:beforeAutospacing="0" w:after="0" w:afterAutospacing="0"/>
        <w:ind w:left="0"/>
        <w:textAlignment w:val="baseline"/>
        <w:rPr>
          <w:sz w:val="21"/>
          <w:szCs w:val="21"/>
        </w:rPr>
      </w:pPr>
      <w:r w:rsidRPr="00A05A94">
        <w:rPr>
          <w:sz w:val="21"/>
          <w:szCs w:val="21"/>
        </w:rPr>
        <w:t xml:space="preserve">sz </w:t>
      </w:r>
      <w:proofErr w:type="gramStart"/>
      <w:r w:rsidRPr="00A05A94">
        <w:rPr>
          <w:sz w:val="21"/>
          <w:szCs w:val="21"/>
        </w:rPr>
        <w:t>melléklet :</w:t>
      </w:r>
      <w:proofErr w:type="gramEnd"/>
      <w:r w:rsidRPr="00A05A94">
        <w:rPr>
          <w:sz w:val="21"/>
          <w:szCs w:val="21"/>
        </w:rPr>
        <w:t xml:space="preserve"> helyi adókról szóló rendelet </w:t>
      </w:r>
      <w:r w:rsidR="009A6F0C" w:rsidRPr="00A05A94">
        <w:rPr>
          <w:sz w:val="21"/>
          <w:szCs w:val="21"/>
        </w:rPr>
        <w:t>tervezete, indokolása és hatásvizsgálata</w:t>
      </w:r>
    </w:p>
    <w:p w14:paraId="6782B0A5" w14:textId="77777777" w:rsidR="00A05A94" w:rsidRPr="00A05A94" w:rsidRDefault="00A05A94" w:rsidP="00A05A94">
      <w:pPr>
        <w:pStyle w:val="rtejustify"/>
        <w:shd w:val="clear" w:color="auto" w:fill="FFFFFF"/>
        <w:spacing w:before="0" w:beforeAutospacing="0" w:after="0" w:afterAutospacing="0"/>
        <w:textAlignment w:val="baseline"/>
        <w:rPr>
          <w:sz w:val="21"/>
          <w:szCs w:val="21"/>
        </w:rPr>
      </w:pPr>
    </w:p>
    <w:p w14:paraId="1F5DEB1B" w14:textId="77777777" w:rsidR="009A6F0C" w:rsidRPr="009A6F0C" w:rsidRDefault="009A6F0C" w:rsidP="00A05A94">
      <w:pPr>
        <w:spacing w:after="0" w:line="240" w:lineRule="auto"/>
        <w:jc w:val="center"/>
        <w:rPr>
          <w:rFonts w:ascii="Times New Roman" w:eastAsia="Times New Roman" w:hAnsi="Times New Roman" w:cs="Times New Roman"/>
          <w:b/>
          <w:bCs/>
          <w:sz w:val="24"/>
          <w:szCs w:val="24"/>
          <w:lang w:eastAsia="hu-HU"/>
        </w:rPr>
      </w:pPr>
      <w:bookmarkStart w:id="0" w:name="_Hlk120691592"/>
      <w:r w:rsidRPr="009A6F0C">
        <w:rPr>
          <w:rFonts w:ascii="Times New Roman" w:eastAsia="Times New Roman" w:hAnsi="Times New Roman" w:cs="Times New Roman"/>
          <w:b/>
          <w:bCs/>
          <w:sz w:val="24"/>
          <w:szCs w:val="24"/>
          <w:lang w:eastAsia="hu-HU"/>
        </w:rPr>
        <w:t>Kecskéd Község Önkormányzat Képviselő-testületének</w:t>
      </w:r>
    </w:p>
    <w:p w14:paraId="7111361C" w14:textId="5B360323" w:rsidR="009A6F0C" w:rsidRPr="009A6F0C" w:rsidRDefault="009A6F0C" w:rsidP="00A05A94">
      <w:pPr>
        <w:spacing w:after="0" w:line="240" w:lineRule="auto"/>
        <w:jc w:val="center"/>
        <w:rPr>
          <w:rFonts w:ascii="Times New Roman" w:eastAsia="Times New Roman" w:hAnsi="Times New Roman" w:cs="Times New Roman"/>
          <w:b/>
          <w:bCs/>
          <w:sz w:val="24"/>
          <w:szCs w:val="24"/>
          <w:lang w:eastAsia="hu-HU"/>
        </w:rPr>
      </w:pPr>
      <w:r w:rsidRPr="009A6F0C">
        <w:rPr>
          <w:rFonts w:ascii="Times New Roman" w:eastAsia="Times New Roman" w:hAnsi="Times New Roman" w:cs="Times New Roman"/>
          <w:b/>
          <w:bCs/>
          <w:sz w:val="24"/>
          <w:szCs w:val="24"/>
          <w:lang w:eastAsia="hu-HU"/>
        </w:rPr>
        <w:t>1</w:t>
      </w:r>
      <w:r w:rsidRPr="00A05A94">
        <w:rPr>
          <w:rFonts w:ascii="Times New Roman" w:eastAsia="Times New Roman" w:hAnsi="Times New Roman" w:cs="Times New Roman"/>
          <w:b/>
          <w:bCs/>
          <w:sz w:val="24"/>
          <w:szCs w:val="24"/>
          <w:lang w:eastAsia="hu-HU"/>
        </w:rPr>
        <w:t>3</w:t>
      </w:r>
      <w:r w:rsidRPr="009A6F0C">
        <w:rPr>
          <w:rFonts w:ascii="Times New Roman" w:eastAsia="Times New Roman" w:hAnsi="Times New Roman" w:cs="Times New Roman"/>
          <w:b/>
          <w:bCs/>
          <w:sz w:val="24"/>
          <w:szCs w:val="24"/>
          <w:lang w:eastAsia="hu-HU"/>
        </w:rPr>
        <w:t>/20</w:t>
      </w:r>
      <w:r w:rsidRPr="00A05A94">
        <w:rPr>
          <w:rFonts w:ascii="Times New Roman" w:eastAsia="Times New Roman" w:hAnsi="Times New Roman" w:cs="Times New Roman"/>
          <w:b/>
          <w:bCs/>
          <w:sz w:val="24"/>
          <w:szCs w:val="24"/>
          <w:lang w:eastAsia="hu-HU"/>
        </w:rPr>
        <w:t>22</w:t>
      </w:r>
      <w:r w:rsidRPr="009A6F0C">
        <w:rPr>
          <w:rFonts w:ascii="Times New Roman" w:eastAsia="Times New Roman" w:hAnsi="Times New Roman" w:cs="Times New Roman"/>
          <w:b/>
          <w:bCs/>
          <w:sz w:val="24"/>
          <w:szCs w:val="24"/>
          <w:lang w:eastAsia="hu-HU"/>
        </w:rPr>
        <w:t>.(XI.</w:t>
      </w:r>
      <w:r w:rsidRPr="00A05A94">
        <w:rPr>
          <w:rFonts w:ascii="Times New Roman" w:eastAsia="Times New Roman" w:hAnsi="Times New Roman" w:cs="Times New Roman"/>
          <w:b/>
          <w:bCs/>
          <w:sz w:val="24"/>
          <w:szCs w:val="24"/>
          <w:lang w:eastAsia="hu-HU"/>
        </w:rPr>
        <w:t>30</w:t>
      </w:r>
      <w:r w:rsidRPr="009A6F0C">
        <w:rPr>
          <w:rFonts w:ascii="Times New Roman" w:eastAsia="Times New Roman" w:hAnsi="Times New Roman" w:cs="Times New Roman"/>
          <w:b/>
          <w:bCs/>
          <w:sz w:val="24"/>
          <w:szCs w:val="24"/>
          <w:lang w:eastAsia="hu-HU"/>
        </w:rPr>
        <w:t>.) sz. rendelete</w:t>
      </w:r>
    </w:p>
    <w:p w14:paraId="3C55BF11" w14:textId="77777777" w:rsidR="009A6F0C" w:rsidRPr="009A6F0C" w:rsidRDefault="009A6F0C" w:rsidP="00A05A94">
      <w:pPr>
        <w:spacing w:after="0" w:line="240" w:lineRule="auto"/>
        <w:jc w:val="center"/>
        <w:rPr>
          <w:rFonts w:ascii="Times New Roman" w:eastAsia="Times New Roman" w:hAnsi="Times New Roman" w:cs="Times New Roman"/>
          <w:b/>
          <w:bCs/>
          <w:sz w:val="24"/>
          <w:szCs w:val="24"/>
          <w:lang w:eastAsia="hu-HU"/>
        </w:rPr>
      </w:pPr>
      <w:r w:rsidRPr="009A6F0C">
        <w:rPr>
          <w:rFonts w:ascii="Times New Roman" w:eastAsia="Times New Roman" w:hAnsi="Times New Roman" w:cs="Times New Roman"/>
          <w:b/>
          <w:bCs/>
          <w:sz w:val="24"/>
          <w:szCs w:val="24"/>
          <w:lang w:eastAsia="hu-HU"/>
        </w:rPr>
        <w:t>a helyi adókról</w:t>
      </w:r>
    </w:p>
    <w:p w14:paraId="5EAA00CE" w14:textId="77777777" w:rsidR="009A6F0C" w:rsidRPr="00A05A94" w:rsidRDefault="009A6F0C" w:rsidP="00A05A94">
      <w:pPr>
        <w:spacing w:after="0" w:line="240" w:lineRule="auto"/>
        <w:rPr>
          <w:rFonts w:ascii="Times New Roman" w:eastAsia="Calibri" w:hAnsi="Times New Roman" w:cs="Times New Roman"/>
        </w:rPr>
      </w:pPr>
    </w:p>
    <w:p w14:paraId="2A17B6D6" w14:textId="406FC35F" w:rsidR="009A6F0C" w:rsidRPr="00A05A94"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 xml:space="preserve">Kecskéd </w:t>
      </w:r>
      <w:r w:rsidRPr="00A05A94">
        <w:rPr>
          <w:rFonts w:ascii="Times New Roman" w:eastAsia="Calibri" w:hAnsi="Times New Roman" w:cs="Times New Roman"/>
        </w:rPr>
        <w:t>K</w:t>
      </w:r>
      <w:r w:rsidRPr="009A6F0C">
        <w:rPr>
          <w:rFonts w:ascii="Times New Roman" w:eastAsia="Calibri" w:hAnsi="Times New Roman" w:cs="Times New Roman"/>
        </w:rPr>
        <w:t>özség Önkormányzat Képviselő-testülete a helyi adókról szóló 1990. évi C. törvény 1.</w:t>
      </w:r>
      <w:proofErr w:type="gramStart"/>
      <w:r w:rsidRPr="009A6F0C">
        <w:rPr>
          <w:rFonts w:ascii="Times New Roman" w:eastAsia="Calibri" w:hAnsi="Times New Roman" w:cs="Times New Roman"/>
        </w:rPr>
        <w:t>§.(</w:t>
      </w:r>
      <w:proofErr w:type="gramEnd"/>
      <w:r w:rsidRPr="009A6F0C">
        <w:rPr>
          <w:rFonts w:ascii="Times New Roman" w:eastAsia="Calibri" w:hAnsi="Times New Roman" w:cs="Times New Roman"/>
        </w:rPr>
        <w:t>1) bekezdésé</w:t>
      </w:r>
      <w:r w:rsidRPr="00A05A94">
        <w:rPr>
          <w:rFonts w:ascii="Times New Roman" w:eastAsia="Calibri" w:hAnsi="Times New Roman" w:cs="Times New Roman"/>
        </w:rPr>
        <w:t>ben kapott</w:t>
      </w:r>
      <w:r w:rsidRPr="009A6F0C">
        <w:rPr>
          <w:rFonts w:ascii="Times New Roman" w:eastAsia="Calibri" w:hAnsi="Times New Roman" w:cs="Times New Roman"/>
        </w:rPr>
        <w:t xml:space="preserve"> felhatalmazás alapján, </w:t>
      </w:r>
      <w:r w:rsidRPr="00A05A94">
        <w:rPr>
          <w:rFonts w:ascii="Times New Roman" w:eastAsia="Calibri" w:hAnsi="Times New Roman" w:cs="Times New Roman"/>
        </w:rPr>
        <w:t>Magyarország</w:t>
      </w:r>
      <w:r w:rsidRPr="009A6F0C">
        <w:rPr>
          <w:rFonts w:ascii="Times New Roman" w:eastAsia="Calibri" w:hAnsi="Times New Roman" w:cs="Times New Roman"/>
        </w:rPr>
        <w:t xml:space="preserve"> Alaptörvény</w:t>
      </w:r>
      <w:r w:rsidRPr="00A05A94">
        <w:rPr>
          <w:rFonts w:ascii="Times New Roman" w:eastAsia="Calibri" w:hAnsi="Times New Roman" w:cs="Times New Roman"/>
        </w:rPr>
        <w:t>e</w:t>
      </w:r>
      <w:r w:rsidRPr="009A6F0C">
        <w:rPr>
          <w:rFonts w:ascii="Times New Roman" w:eastAsia="Calibri" w:hAnsi="Times New Roman" w:cs="Times New Roman"/>
        </w:rPr>
        <w:t xml:space="preserve"> 32.cikk (1) bekezdés h) pontjában meghatározott feladatkörében eljárva a </w:t>
      </w:r>
      <w:r w:rsidRPr="00A05A94">
        <w:rPr>
          <w:rFonts w:ascii="Times New Roman" w:eastAsia="Calibri" w:hAnsi="Times New Roman" w:cs="Times New Roman"/>
        </w:rPr>
        <w:t>következőket rendeli el:</w:t>
      </w:r>
    </w:p>
    <w:p w14:paraId="1AA6D7B3" w14:textId="77777777" w:rsidR="009A6F0C" w:rsidRPr="009A6F0C" w:rsidRDefault="009A6F0C" w:rsidP="00A05A94">
      <w:pPr>
        <w:spacing w:after="0" w:line="240" w:lineRule="auto"/>
        <w:rPr>
          <w:rFonts w:ascii="Times New Roman" w:eastAsia="Calibri" w:hAnsi="Times New Roman" w:cs="Times New Roman"/>
          <w:b/>
          <w:bCs/>
        </w:rPr>
      </w:pPr>
    </w:p>
    <w:p w14:paraId="6ACDFE7D" w14:textId="77777777" w:rsidR="009A6F0C" w:rsidRPr="009A6F0C" w:rsidRDefault="009A6F0C" w:rsidP="00A05A94">
      <w:pPr>
        <w:spacing w:after="0" w:line="240" w:lineRule="auto"/>
        <w:jc w:val="center"/>
        <w:rPr>
          <w:rFonts w:ascii="Times New Roman" w:eastAsia="Calibri" w:hAnsi="Times New Roman" w:cs="Times New Roman"/>
        </w:rPr>
      </w:pPr>
      <w:r w:rsidRPr="009A6F0C">
        <w:rPr>
          <w:rFonts w:ascii="Times New Roman" w:eastAsia="Calibri" w:hAnsi="Times New Roman" w:cs="Times New Roman"/>
        </w:rPr>
        <w:t>1.§.</w:t>
      </w:r>
    </w:p>
    <w:p w14:paraId="7BA8FDF0" w14:textId="77777777" w:rsidR="009A6F0C" w:rsidRPr="009A6F0C" w:rsidRDefault="009A6F0C" w:rsidP="00A05A94">
      <w:pPr>
        <w:spacing w:after="0" w:line="240" w:lineRule="auto"/>
        <w:rPr>
          <w:rFonts w:ascii="Times New Roman" w:eastAsia="Calibri" w:hAnsi="Times New Roman" w:cs="Times New Roman"/>
          <w:b/>
          <w:bCs/>
        </w:rPr>
      </w:pPr>
      <w:r w:rsidRPr="009A6F0C">
        <w:rPr>
          <w:rFonts w:ascii="Times New Roman" w:eastAsia="Calibri" w:hAnsi="Times New Roman" w:cs="Times New Roman"/>
        </w:rPr>
        <w:t xml:space="preserve">Kecskéd község Önkormányzatának Képviselő-testülete határozatlan időre bevezeti </w:t>
      </w:r>
    </w:p>
    <w:p w14:paraId="1D22DC32" w14:textId="77777777" w:rsidR="009A6F0C" w:rsidRPr="009A6F0C" w:rsidRDefault="009A6F0C" w:rsidP="00A05A94">
      <w:pPr>
        <w:spacing w:after="0" w:line="240" w:lineRule="auto"/>
        <w:rPr>
          <w:rFonts w:ascii="Times New Roman" w:eastAsia="Calibri" w:hAnsi="Times New Roman" w:cs="Times New Roman"/>
          <w:b/>
          <w:bCs/>
        </w:rPr>
      </w:pPr>
      <w:r w:rsidRPr="009A6F0C">
        <w:rPr>
          <w:rFonts w:ascii="Times New Roman" w:eastAsia="Calibri" w:hAnsi="Times New Roman" w:cs="Times New Roman"/>
        </w:rPr>
        <w:lastRenderedPageBreak/>
        <w:t>(l)</w:t>
      </w:r>
      <w:r w:rsidRPr="009A6F0C">
        <w:rPr>
          <w:rFonts w:ascii="Times New Roman" w:eastAsia="Calibri" w:hAnsi="Times New Roman" w:cs="Times New Roman"/>
          <w:i/>
          <w:iCs/>
        </w:rPr>
        <w:t xml:space="preserve">    </w:t>
      </w:r>
      <w:r w:rsidRPr="009A6F0C">
        <w:rPr>
          <w:rFonts w:ascii="Times New Roman" w:eastAsia="Calibri" w:hAnsi="Times New Roman" w:cs="Times New Roman"/>
        </w:rPr>
        <w:t>a telekadót,</w:t>
      </w:r>
    </w:p>
    <w:p w14:paraId="5D663551" w14:textId="7777777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 xml:space="preserve">(2)  </w:t>
      </w:r>
      <w:r w:rsidRPr="009A6F0C">
        <w:rPr>
          <w:rFonts w:ascii="Times New Roman" w:eastAsia="Calibri" w:hAnsi="Times New Roman" w:cs="Times New Roman"/>
          <w:i/>
          <w:iCs/>
        </w:rPr>
        <w:t xml:space="preserve"> </w:t>
      </w:r>
      <w:r w:rsidRPr="009A6F0C">
        <w:rPr>
          <w:rFonts w:ascii="Times New Roman" w:eastAsia="Calibri" w:hAnsi="Times New Roman" w:cs="Times New Roman"/>
        </w:rPr>
        <w:t>az építményadót,</w:t>
      </w:r>
    </w:p>
    <w:p w14:paraId="35184562" w14:textId="7777777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(3)   a helyi iparűzési adót,</w:t>
      </w:r>
    </w:p>
    <w:p w14:paraId="7F2A9C16" w14:textId="7777777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 xml:space="preserve">(4)   a magánszemélyek kommunális adóját, </w:t>
      </w:r>
    </w:p>
    <w:p w14:paraId="20B2EFE1" w14:textId="7777777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(5)  az idegenforgalmi adót.</w:t>
      </w:r>
    </w:p>
    <w:p w14:paraId="0BA95632" w14:textId="77777777" w:rsidR="009A6F0C" w:rsidRPr="009A6F0C" w:rsidRDefault="009A6F0C" w:rsidP="00A05A94">
      <w:pPr>
        <w:spacing w:after="0" w:line="240" w:lineRule="auto"/>
        <w:rPr>
          <w:rFonts w:ascii="Times New Roman" w:eastAsia="Calibri" w:hAnsi="Times New Roman" w:cs="Times New Roman"/>
        </w:rPr>
      </w:pPr>
    </w:p>
    <w:p w14:paraId="7A5C6C44" w14:textId="77777777" w:rsidR="009A6F0C" w:rsidRPr="009A6F0C" w:rsidRDefault="009A6F0C" w:rsidP="00A05A94">
      <w:pPr>
        <w:spacing w:after="0" w:line="240" w:lineRule="auto"/>
        <w:jc w:val="center"/>
        <w:rPr>
          <w:rFonts w:ascii="Times New Roman" w:eastAsia="Calibri" w:hAnsi="Times New Roman" w:cs="Times New Roman"/>
        </w:rPr>
      </w:pPr>
      <w:r w:rsidRPr="009A6F0C">
        <w:rPr>
          <w:rFonts w:ascii="Times New Roman" w:eastAsia="Calibri" w:hAnsi="Times New Roman" w:cs="Times New Roman"/>
        </w:rPr>
        <w:t>2.§.</w:t>
      </w:r>
    </w:p>
    <w:p w14:paraId="46B25E12" w14:textId="7777777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Az adó évi mértéke:</w:t>
      </w:r>
    </w:p>
    <w:p w14:paraId="43CFABA2" w14:textId="0B88BCD9"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(1)</w:t>
      </w:r>
      <w:r w:rsidRPr="009A6F0C">
        <w:rPr>
          <w:rFonts w:ascii="Times New Roman" w:eastAsia="Calibri" w:hAnsi="Times New Roman" w:cs="Times New Roman"/>
        </w:rPr>
        <w:tab/>
        <w:t xml:space="preserve">telekadó: </w:t>
      </w:r>
      <w:r w:rsidR="00AD0D6F">
        <w:rPr>
          <w:rFonts w:ascii="Times New Roman" w:eastAsia="Calibri" w:hAnsi="Times New Roman" w:cs="Times New Roman"/>
        </w:rPr>
        <w:t>60</w:t>
      </w:r>
      <w:r w:rsidRPr="009A6F0C">
        <w:rPr>
          <w:rFonts w:ascii="Times New Roman" w:eastAsia="Calibri" w:hAnsi="Times New Roman" w:cs="Times New Roman"/>
        </w:rPr>
        <w:t>,-Ft/m2,</w:t>
      </w:r>
    </w:p>
    <w:p w14:paraId="10F8508D" w14:textId="6E872760"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(2)</w:t>
      </w:r>
      <w:r w:rsidRPr="009A6F0C">
        <w:rPr>
          <w:rFonts w:ascii="Times New Roman" w:eastAsia="Calibri" w:hAnsi="Times New Roman" w:cs="Times New Roman"/>
        </w:rPr>
        <w:tab/>
        <w:t xml:space="preserve">építményadó: </w:t>
      </w:r>
      <w:r w:rsidR="00AD0D6F">
        <w:rPr>
          <w:rFonts w:ascii="Times New Roman" w:eastAsia="Calibri" w:hAnsi="Times New Roman" w:cs="Times New Roman"/>
        </w:rPr>
        <w:t>400</w:t>
      </w:r>
      <w:r w:rsidRPr="009A6F0C">
        <w:rPr>
          <w:rFonts w:ascii="Times New Roman" w:eastAsia="Calibri" w:hAnsi="Times New Roman" w:cs="Times New Roman"/>
        </w:rPr>
        <w:t>, - Ft/m2 mely esetben az adó alapja az építmény m2-ben számított hasznos alapterülete,</w:t>
      </w:r>
    </w:p>
    <w:p w14:paraId="2136FDE0" w14:textId="47C3FD1A"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(3)</w:t>
      </w:r>
      <w:r w:rsidRPr="009A6F0C">
        <w:rPr>
          <w:rFonts w:ascii="Times New Roman" w:eastAsia="Calibri" w:hAnsi="Times New Roman" w:cs="Times New Roman"/>
        </w:rPr>
        <w:tab/>
        <w:t xml:space="preserve">magánszemélyek kommunális adója: </w:t>
      </w:r>
      <w:r w:rsidR="00AD0D6F">
        <w:rPr>
          <w:rFonts w:ascii="Times New Roman" w:eastAsia="Calibri" w:hAnsi="Times New Roman" w:cs="Times New Roman"/>
        </w:rPr>
        <w:t>7500</w:t>
      </w:r>
      <w:r w:rsidRPr="009A6F0C">
        <w:rPr>
          <w:rFonts w:ascii="Times New Roman" w:eastAsia="Calibri" w:hAnsi="Times New Roman" w:cs="Times New Roman"/>
        </w:rPr>
        <w:t>, Ft./év,</w:t>
      </w:r>
    </w:p>
    <w:p w14:paraId="55B64D3F" w14:textId="63F1590E"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(4)</w:t>
      </w:r>
      <w:r w:rsidRPr="009A6F0C">
        <w:rPr>
          <w:rFonts w:ascii="Times New Roman" w:eastAsia="Calibri" w:hAnsi="Times New Roman" w:cs="Times New Roman"/>
        </w:rPr>
        <w:tab/>
        <w:t>helyi parűzési adó: az adóalap 1,8 %-</w:t>
      </w:r>
      <w:proofErr w:type="gramStart"/>
      <w:r w:rsidRPr="009A6F0C">
        <w:rPr>
          <w:rFonts w:ascii="Times New Roman" w:eastAsia="Calibri" w:hAnsi="Times New Roman" w:cs="Times New Roman"/>
        </w:rPr>
        <w:t xml:space="preserve">a </w:t>
      </w:r>
      <w:r w:rsidR="0067376E" w:rsidRPr="00A05A94">
        <w:rPr>
          <w:rFonts w:ascii="Times New Roman" w:eastAsia="Calibri" w:hAnsi="Times New Roman" w:cs="Times New Roman"/>
        </w:rPr>
        <w:t>,</w:t>
      </w:r>
      <w:proofErr w:type="gramEnd"/>
    </w:p>
    <w:p w14:paraId="4DBE3FAE" w14:textId="406EA531"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(5)</w:t>
      </w:r>
      <w:r w:rsidRPr="009A6F0C">
        <w:rPr>
          <w:rFonts w:ascii="Times New Roman" w:eastAsia="Calibri" w:hAnsi="Times New Roman" w:cs="Times New Roman"/>
        </w:rPr>
        <w:tab/>
        <w:t xml:space="preserve">idegenforgalmi </w:t>
      </w:r>
      <w:proofErr w:type="gramStart"/>
      <w:r w:rsidRPr="009A6F0C">
        <w:rPr>
          <w:rFonts w:ascii="Times New Roman" w:eastAsia="Calibri" w:hAnsi="Times New Roman" w:cs="Times New Roman"/>
        </w:rPr>
        <w:t>adó :</w:t>
      </w:r>
      <w:proofErr w:type="gramEnd"/>
      <w:r w:rsidRPr="009A6F0C">
        <w:rPr>
          <w:rFonts w:ascii="Times New Roman" w:eastAsia="Calibri" w:hAnsi="Times New Roman" w:cs="Times New Roman"/>
        </w:rPr>
        <w:t xml:space="preserve"> </w:t>
      </w:r>
      <w:r w:rsidR="00AD0D6F">
        <w:rPr>
          <w:rFonts w:ascii="Times New Roman" w:eastAsia="Calibri" w:hAnsi="Times New Roman" w:cs="Times New Roman"/>
        </w:rPr>
        <w:t>300</w:t>
      </w:r>
      <w:r w:rsidRPr="009A6F0C">
        <w:rPr>
          <w:rFonts w:ascii="Times New Roman" w:eastAsia="Calibri" w:hAnsi="Times New Roman" w:cs="Times New Roman"/>
        </w:rPr>
        <w:t xml:space="preserve">,-Ft. személyenként és </w:t>
      </w:r>
      <w:proofErr w:type="spellStart"/>
      <w:r w:rsidRPr="009A6F0C">
        <w:rPr>
          <w:rFonts w:ascii="Times New Roman" w:eastAsia="Calibri" w:hAnsi="Times New Roman" w:cs="Times New Roman"/>
        </w:rPr>
        <w:t>vendégéjszakánként</w:t>
      </w:r>
      <w:proofErr w:type="spellEnd"/>
      <w:r w:rsidRPr="009A6F0C">
        <w:rPr>
          <w:rFonts w:ascii="Times New Roman" w:eastAsia="Calibri" w:hAnsi="Times New Roman" w:cs="Times New Roman"/>
        </w:rPr>
        <w:t>.</w:t>
      </w:r>
    </w:p>
    <w:p w14:paraId="169DCF3B" w14:textId="77777777" w:rsidR="009A6F0C" w:rsidRPr="009A6F0C" w:rsidRDefault="009A6F0C" w:rsidP="00A05A94">
      <w:pPr>
        <w:spacing w:after="0" w:line="240" w:lineRule="auto"/>
        <w:jc w:val="center"/>
        <w:rPr>
          <w:rFonts w:ascii="Times New Roman" w:eastAsia="Calibri" w:hAnsi="Times New Roman" w:cs="Times New Roman"/>
        </w:rPr>
      </w:pPr>
    </w:p>
    <w:p w14:paraId="3F23B5D1" w14:textId="6BB8FC36" w:rsidR="009A6F0C" w:rsidRDefault="009A6F0C" w:rsidP="00A05A94">
      <w:pPr>
        <w:spacing w:after="0" w:line="240" w:lineRule="auto"/>
        <w:jc w:val="center"/>
        <w:rPr>
          <w:rFonts w:ascii="Times New Roman" w:eastAsia="Calibri" w:hAnsi="Times New Roman" w:cs="Times New Roman"/>
        </w:rPr>
      </w:pPr>
      <w:r w:rsidRPr="009A6F0C">
        <w:rPr>
          <w:rFonts w:ascii="Times New Roman" w:eastAsia="Calibri" w:hAnsi="Times New Roman" w:cs="Times New Roman"/>
        </w:rPr>
        <w:t>3.§.</w:t>
      </w:r>
    </w:p>
    <w:p w14:paraId="32B0A159" w14:textId="77777777" w:rsidR="00A05A94" w:rsidRPr="009A6F0C" w:rsidRDefault="00A05A94" w:rsidP="00A05A94">
      <w:pPr>
        <w:spacing w:after="0" w:line="240" w:lineRule="auto"/>
        <w:jc w:val="center"/>
        <w:rPr>
          <w:rFonts w:ascii="Times New Roman" w:eastAsia="Calibri" w:hAnsi="Times New Roman" w:cs="Times New Roman"/>
        </w:rPr>
      </w:pPr>
    </w:p>
    <w:p w14:paraId="5802F348" w14:textId="62AB0F3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 xml:space="preserve">(1) Az Önkormányzat a telekadó megfizetése </w:t>
      </w:r>
      <w:proofErr w:type="spellStart"/>
      <w:proofErr w:type="gramStart"/>
      <w:r w:rsidRPr="009A6F0C">
        <w:rPr>
          <w:rFonts w:ascii="Times New Roman" w:eastAsia="Calibri" w:hAnsi="Times New Roman" w:cs="Times New Roman"/>
        </w:rPr>
        <w:t>alól,az</w:t>
      </w:r>
      <w:proofErr w:type="spellEnd"/>
      <w:proofErr w:type="gramEnd"/>
      <w:r w:rsidRPr="009A6F0C">
        <w:rPr>
          <w:rFonts w:ascii="Times New Roman" w:eastAsia="Calibri" w:hAnsi="Times New Roman" w:cs="Times New Roman"/>
        </w:rPr>
        <w:t xml:space="preserve"> üzleti célt szolgáló telek kivételével az alábbi mentességeket biztosítja:</w:t>
      </w:r>
    </w:p>
    <w:p w14:paraId="043C01A1" w14:textId="141DAD64" w:rsidR="009A6F0C" w:rsidRPr="009A6F0C" w:rsidRDefault="00A05A94" w:rsidP="00A05A94">
      <w:pPr>
        <w:spacing w:after="0" w:line="240" w:lineRule="auto"/>
        <w:contextualSpacing/>
        <w:rPr>
          <w:rFonts w:ascii="Times New Roman" w:eastAsia="Calibri" w:hAnsi="Times New Roman" w:cs="Times New Roman"/>
          <w:i/>
        </w:rPr>
      </w:pPr>
      <w:r>
        <w:rPr>
          <w:rFonts w:ascii="Times New Roman" w:eastAsia="Calibri" w:hAnsi="Times New Roman" w:cs="Times New Roman"/>
        </w:rPr>
        <w:t xml:space="preserve">a) </w:t>
      </w:r>
      <w:r w:rsidR="009A6F0C" w:rsidRPr="009A6F0C">
        <w:rPr>
          <w:rFonts w:ascii="Times New Roman" w:eastAsia="Calibri" w:hAnsi="Times New Roman" w:cs="Times New Roman"/>
        </w:rPr>
        <w:t>Mentes az a telek, amely méretei alapján a helyi építési szabályzat övezeti besorolása alapján nem építhető be</w:t>
      </w:r>
    </w:p>
    <w:p w14:paraId="0D172341" w14:textId="0DC1C469" w:rsidR="009A6F0C" w:rsidRPr="009A6F0C" w:rsidRDefault="00A05A94" w:rsidP="00A05A94">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b) </w:t>
      </w:r>
      <w:r w:rsidR="009A6F0C" w:rsidRPr="009A6F0C">
        <w:rPr>
          <w:rFonts w:ascii="Times New Roman" w:eastAsia="Calibri" w:hAnsi="Times New Roman" w:cs="Times New Roman"/>
        </w:rPr>
        <w:t xml:space="preserve">Mentes a telekadó megfizetése alól a beépítésre alkalmas telek a tulajdonba kerülést követő év első napjától 5 </w:t>
      </w:r>
      <w:proofErr w:type="gramStart"/>
      <w:r w:rsidR="009A6F0C" w:rsidRPr="009A6F0C">
        <w:rPr>
          <w:rFonts w:ascii="Times New Roman" w:eastAsia="Calibri" w:hAnsi="Times New Roman" w:cs="Times New Roman"/>
        </w:rPr>
        <w:t>évig </w:t>
      </w:r>
      <w:r w:rsidR="0067376E" w:rsidRPr="00A05A94">
        <w:rPr>
          <w:rFonts w:ascii="Times New Roman" w:eastAsia="Calibri" w:hAnsi="Times New Roman" w:cs="Times New Roman"/>
        </w:rPr>
        <w:t>,</w:t>
      </w:r>
      <w:r w:rsidR="009A6F0C" w:rsidRPr="009A6F0C">
        <w:rPr>
          <w:rFonts w:ascii="Times New Roman" w:eastAsia="Calibri" w:hAnsi="Times New Roman" w:cs="Times New Roman"/>
        </w:rPr>
        <w:t>amennyiben</w:t>
      </w:r>
      <w:proofErr w:type="gramEnd"/>
      <w:r w:rsidR="009A6F0C" w:rsidRPr="009A6F0C">
        <w:rPr>
          <w:rFonts w:ascii="Times New Roman" w:eastAsia="Calibri" w:hAnsi="Times New Roman" w:cs="Times New Roman"/>
        </w:rPr>
        <w:t xml:space="preserve"> a tulajdonos a beépítést vállalja és erről nyilatkozik. A nyilatkozat a rendelet 1. melléklete. </w:t>
      </w:r>
    </w:p>
    <w:p w14:paraId="4BB03D12" w14:textId="02A25195" w:rsidR="009A6F0C" w:rsidRPr="009A6F0C" w:rsidRDefault="00A05A94" w:rsidP="00A05A94">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c) </w:t>
      </w:r>
      <w:r w:rsidR="009A6F0C" w:rsidRPr="009A6F0C">
        <w:rPr>
          <w:rFonts w:ascii="Times New Roman" w:eastAsia="Calibri" w:hAnsi="Times New Roman" w:cs="Times New Roman"/>
        </w:rPr>
        <w:t>Mentes a Malom-árok melletti (Kertalja és Fellner Jakab utca) a parti sávot és a vízfolyást magába foglaló ingatlanból a vízfolyással elfoglalt terület és a partéltől számított 3-3 m széles sáv mindkét oldalon.</w:t>
      </w:r>
    </w:p>
    <w:p w14:paraId="4323A7D1" w14:textId="44D0192C" w:rsidR="009A6F0C" w:rsidRDefault="00A05A94" w:rsidP="00A05A94">
      <w:pPr>
        <w:spacing w:after="0" w:line="240" w:lineRule="auto"/>
        <w:rPr>
          <w:rFonts w:ascii="Times New Roman" w:eastAsia="Calibri" w:hAnsi="Times New Roman" w:cs="Times New Roman"/>
        </w:rPr>
      </w:pPr>
      <w:r>
        <w:rPr>
          <w:rFonts w:ascii="Times New Roman" w:eastAsia="Calibri" w:hAnsi="Times New Roman" w:cs="Times New Roman"/>
        </w:rPr>
        <w:t xml:space="preserve">d) </w:t>
      </w:r>
      <w:r w:rsidR="009A6F0C" w:rsidRPr="009A6F0C">
        <w:rPr>
          <w:rFonts w:ascii="Times New Roman" w:eastAsia="Calibri" w:hAnsi="Times New Roman" w:cs="Times New Roman"/>
        </w:rPr>
        <w:t>Az épülettel, épületrésszel beépített földrészlet mentes a telekadó alól, kivéve, a földrészletnek az a része, amely telekalakítással beépíthetővé válna. Ebben az esetben a helyi építési szabályzatban az adott területre meghatározott legkisebb teleknagyság után kell az adót megfizetni.</w:t>
      </w:r>
    </w:p>
    <w:p w14:paraId="7E628146" w14:textId="77777777" w:rsidR="00A05A94" w:rsidRPr="009A6F0C" w:rsidRDefault="00A05A94" w:rsidP="00A05A94">
      <w:pPr>
        <w:spacing w:after="0" w:line="240" w:lineRule="auto"/>
        <w:rPr>
          <w:rFonts w:ascii="Times New Roman" w:eastAsia="Calibri" w:hAnsi="Times New Roman" w:cs="Times New Roman"/>
        </w:rPr>
      </w:pPr>
    </w:p>
    <w:p w14:paraId="49E9D351" w14:textId="77777777" w:rsidR="009A6F0C" w:rsidRPr="009A6F0C" w:rsidRDefault="009A6F0C" w:rsidP="00A05A94">
      <w:pPr>
        <w:spacing w:after="0" w:line="240" w:lineRule="auto"/>
        <w:rPr>
          <w:rFonts w:ascii="Times New Roman" w:eastAsia="Calibri" w:hAnsi="Times New Roman" w:cs="Times New Roman"/>
        </w:rPr>
      </w:pPr>
      <w:r w:rsidRPr="009A6F0C">
        <w:rPr>
          <w:rFonts w:ascii="Times New Roman" w:eastAsia="Calibri" w:hAnsi="Times New Roman" w:cs="Times New Roman"/>
        </w:rPr>
        <w:t>(2)  A rendelet 3.</w:t>
      </w:r>
      <w:proofErr w:type="gramStart"/>
      <w:r w:rsidRPr="009A6F0C">
        <w:rPr>
          <w:rFonts w:ascii="Times New Roman" w:eastAsia="Calibri" w:hAnsi="Times New Roman" w:cs="Times New Roman"/>
        </w:rPr>
        <w:t>§(</w:t>
      </w:r>
      <w:proofErr w:type="gramEnd"/>
      <w:r w:rsidRPr="009A6F0C">
        <w:rPr>
          <w:rFonts w:ascii="Times New Roman" w:eastAsia="Calibri" w:hAnsi="Times New Roman" w:cs="Times New Roman"/>
        </w:rPr>
        <w:t>1) bekezdés b) pontjában foglaltak alkalmazása során az alábbi feltételeket kell teljesíteni:</w:t>
      </w:r>
    </w:p>
    <w:p w14:paraId="4191D9CB" w14:textId="1F8102F4" w:rsidR="009A6F0C" w:rsidRPr="009A6F0C" w:rsidRDefault="00A05A94" w:rsidP="00A05A94">
      <w:pPr>
        <w:spacing w:after="0" w:line="240" w:lineRule="auto"/>
        <w:rPr>
          <w:rFonts w:ascii="Times New Roman" w:eastAsia="Calibri" w:hAnsi="Times New Roman" w:cs="Times New Roman"/>
        </w:rPr>
      </w:pPr>
      <w:r>
        <w:rPr>
          <w:rFonts w:ascii="Times New Roman" w:eastAsia="Calibri" w:hAnsi="Times New Roman" w:cs="Times New Roman"/>
        </w:rPr>
        <w:t>a) S</w:t>
      </w:r>
      <w:r w:rsidR="009A6F0C" w:rsidRPr="009A6F0C">
        <w:rPr>
          <w:rFonts w:ascii="Times New Roman" w:eastAsia="Calibri" w:hAnsi="Times New Roman" w:cs="Times New Roman"/>
        </w:rPr>
        <w:t>zerkezetkész állapotnak minősül: az alap, lábazat, falazat, födém és a tetőszerkezet együttes megléte.</w:t>
      </w:r>
    </w:p>
    <w:p w14:paraId="135D241B" w14:textId="6B2ECBAE" w:rsidR="009A6F0C" w:rsidRPr="009A6F0C" w:rsidRDefault="00A05A94" w:rsidP="00A05A94">
      <w:pPr>
        <w:spacing w:after="0" w:line="240" w:lineRule="auto"/>
        <w:contextualSpacing/>
        <w:rPr>
          <w:rFonts w:ascii="Times New Roman" w:eastAsia="Calibri" w:hAnsi="Times New Roman" w:cs="Times New Roman"/>
        </w:rPr>
      </w:pPr>
      <w:r>
        <w:rPr>
          <w:rFonts w:ascii="Times New Roman" w:eastAsia="Calibri" w:hAnsi="Times New Roman" w:cs="Times New Roman"/>
        </w:rPr>
        <w:t xml:space="preserve">b) </w:t>
      </w:r>
      <w:r w:rsidR="009A6F0C" w:rsidRPr="009A6F0C">
        <w:rPr>
          <w:rFonts w:ascii="Times New Roman" w:eastAsia="Calibri" w:hAnsi="Times New Roman" w:cs="Times New Roman"/>
        </w:rPr>
        <w:t xml:space="preserve">Az 5 év leteltével legalább szerkezetkész állapot </w:t>
      </w:r>
      <w:proofErr w:type="gramStart"/>
      <w:r w:rsidR="009A6F0C" w:rsidRPr="009A6F0C">
        <w:rPr>
          <w:rFonts w:ascii="Times New Roman" w:eastAsia="Calibri" w:hAnsi="Times New Roman" w:cs="Times New Roman"/>
        </w:rPr>
        <w:t>megléte  esetén</w:t>
      </w:r>
      <w:proofErr w:type="gramEnd"/>
      <w:r w:rsidR="009A6F0C" w:rsidRPr="009A6F0C">
        <w:rPr>
          <w:rFonts w:ascii="Times New Roman" w:eastAsia="Calibri" w:hAnsi="Times New Roman" w:cs="Times New Roman"/>
        </w:rPr>
        <w:t xml:space="preserve"> a mentesség 3 évvel meghosszabbodik. Erről a tulajdonos a rendelet 2. melléklete szerinti   </w:t>
      </w:r>
      <w:proofErr w:type="gramStart"/>
      <w:r w:rsidR="009A6F0C" w:rsidRPr="009A6F0C">
        <w:rPr>
          <w:rFonts w:ascii="Times New Roman" w:eastAsia="Calibri" w:hAnsi="Times New Roman" w:cs="Times New Roman"/>
        </w:rPr>
        <w:t>nyomtatványt  nyújtja</w:t>
      </w:r>
      <w:proofErr w:type="gramEnd"/>
      <w:r w:rsidR="009A6F0C" w:rsidRPr="009A6F0C">
        <w:rPr>
          <w:rFonts w:ascii="Times New Roman" w:eastAsia="Calibri" w:hAnsi="Times New Roman" w:cs="Times New Roman"/>
        </w:rPr>
        <w:t xml:space="preserve"> be.</w:t>
      </w:r>
    </w:p>
    <w:p w14:paraId="773ECDBD" w14:textId="0CF8EE06" w:rsidR="009A6F0C" w:rsidRPr="009A6F0C" w:rsidRDefault="00A05A94" w:rsidP="00A05A94">
      <w:pPr>
        <w:spacing w:after="0" w:line="240" w:lineRule="auto"/>
        <w:rPr>
          <w:rFonts w:ascii="Times New Roman" w:eastAsia="Calibri" w:hAnsi="Times New Roman" w:cs="Times New Roman"/>
        </w:rPr>
      </w:pPr>
      <w:r>
        <w:rPr>
          <w:rFonts w:ascii="Times New Roman" w:eastAsia="Calibri" w:hAnsi="Times New Roman" w:cs="Times New Roman"/>
        </w:rPr>
        <w:t>c)</w:t>
      </w:r>
      <w:r w:rsidR="009A6F0C" w:rsidRPr="009A6F0C">
        <w:rPr>
          <w:rFonts w:ascii="Times New Roman" w:eastAsia="Calibri" w:hAnsi="Times New Roman" w:cs="Times New Roman"/>
        </w:rPr>
        <w:t>A tulajdonos a beépítés tényét használatbavételi engedéllyel köteles igazolni.</w:t>
      </w:r>
    </w:p>
    <w:p w14:paraId="3F67B2C3" w14:textId="77777777"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w:t>
      </w:r>
    </w:p>
    <w:p w14:paraId="0841BA49" w14:textId="77777777"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(3) Mentes az építményadó megfizetése alól</w:t>
      </w:r>
      <w:r w:rsidRPr="009A6F0C">
        <w:rPr>
          <w:rFonts w:ascii="Times New Roman" w:eastAsia="Calibri" w:hAnsi="Times New Roman" w:cs="Times New Roman"/>
          <w:i/>
          <w:sz w:val="24"/>
          <w:szCs w:val="24"/>
        </w:rPr>
        <w:t xml:space="preserve"> </w:t>
      </w:r>
      <w:r w:rsidRPr="009A6F0C">
        <w:rPr>
          <w:rFonts w:ascii="Times New Roman" w:eastAsia="Calibri" w:hAnsi="Times New Roman" w:cs="Times New Roman"/>
          <w:sz w:val="24"/>
          <w:szCs w:val="24"/>
        </w:rPr>
        <w:t xml:space="preserve">az üzleti célt szolgáló épület, épületrész        </w:t>
      </w:r>
    </w:p>
    <w:p w14:paraId="5C943505" w14:textId="02706346"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kivételével a lakás és a gépjárműtároló.</w:t>
      </w:r>
    </w:p>
    <w:p w14:paraId="3CC2EAFE" w14:textId="77777777" w:rsidR="009A6F0C" w:rsidRPr="009A6F0C" w:rsidRDefault="009A6F0C" w:rsidP="00A05A94">
      <w:pPr>
        <w:spacing w:after="0" w:line="240" w:lineRule="auto"/>
        <w:rPr>
          <w:rFonts w:ascii="Times New Roman" w:eastAsia="Calibri" w:hAnsi="Times New Roman" w:cs="Times New Roman"/>
          <w:sz w:val="24"/>
          <w:szCs w:val="24"/>
        </w:rPr>
      </w:pPr>
    </w:p>
    <w:p w14:paraId="1CBDD483" w14:textId="77777777"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(4) Mentes a magánszemélyek kommunális adója alól</w:t>
      </w:r>
    </w:p>
    <w:p w14:paraId="28430D16" w14:textId="60E166B9"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a)</w:t>
      </w:r>
      <w:r w:rsidRPr="009A6F0C">
        <w:rPr>
          <w:rFonts w:ascii="Times New Roman" w:eastAsia="Calibri" w:hAnsi="Times New Roman" w:cs="Times New Roman"/>
          <w:i/>
          <w:sz w:val="24"/>
          <w:szCs w:val="24"/>
        </w:rPr>
        <w:t xml:space="preserve"> </w:t>
      </w:r>
      <w:r w:rsidRPr="009A6F0C">
        <w:rPr>
          <w:rFonts w:ascii="Times New Roman" w:eastAsia="Calibri" w:hAnsi="Times New Roman" w:cs="Times New Roman"/>
          <w:sz w:val="24"/>
          <w:szCs w:val="24"/>
        </w:rPr>
        <w:t xml:space="preserve">az az egyedülálló tulajdonos –életkortól függetlenül- akinek a </w:t>
      </w:r>
      <w:r w:rsidR="005A5BA1" w:rsidRPr="00A05A94">
        <w:rPr>
          <w:rFonts w:ascii="Times New Roman" w:eastAsia="Calibri" w:hAnsi="Times New Roman" w:cs="Times New Roman"/>
          <w:sz w:val="24"/>
          <w:szCs w:val="24"/>
        </w:rPr>
        <w:t xml:space="preserve">bevallás előtti 6 hónap        </w:t>
      </w:r>
      <w:r w:rsidR="00A05A94">
        <w:rPr>
          <w:rFonts w:ascii="Times New Roman" w:eastAsia="Calibri" w:hAnsi="Times New Roman" w:cs="Times New Roman"/>
          <w:sz w:val="24"/>
          <w:szCs w:val="24"/>
        </w:rPr>
        <w:t xml:space="preserve">  </w:t>
      </w:r>
      <w:r w:rsidR="005A5BA1" w:rsidRPr="00A05A94">
        <w:rPr>
          <w:rFonts w:ascii="Times New Roman" w:eastAsia="Calibri" w:hAnsi="Times New Roman" w:cs="Times New Roman"/>
          <w:sz w:val="24"/>
          <w:szCs w:val="24"/>
        </w:rPr>
        <w:t>átlag</w:t>
      </w:r>
      <w:r w:rsidRPr="009A6F0C">
        <w:rPr>
          <w:rFonts w:ascii="Times New Roman" w:eastAsia="Calibri" w:hAnsi="Times New Roman" w:cs="Times New Roman"/>
          <w:sz w:val="24"/>
          <w:szCs w:val="24"/>
        </w:rPr>
        <w:t>jövedelme nem haladja meg a mindenkori öregségi nyugdíj legkisebb összegének 200 %-át</w:t>
      </w:r>
      <w:r w:rsidR="0067376E" w:rsidRPr="00A05A94">
        <w:rPr>
          <w:rFonts w:ascii="Times New Roman" w:eastAsia="Calibri" w:hAnsi="Times New Roman" w:cs="Times New Roman"/>
          <w:sz w:val="24"/>
          <w:szCs w:val="24"/>
        </w:rPr>
        <w:t>,</w:t>
      </w:r>
    </w:p>
    <w:p w14:paraId="2398BC24" w14:textId="2440137B"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b</w:t>
      </w:r>
      <w:r w:rsidRPr="009A6F0C">
        <w:rPr>
          <w:rFonts w:ascii="Times New Roman" w:eastAsia="Calibri" w:hAnsi="Times New Roman" w:cs="Times New Roman"/>
          <w:b/>
          <w:sz w:val="24"/>
          <w:szCs w:val="24"/>
        </w:rPr>
        <w:t>)</w:t>
      </w:r>
      <w:r w:rsidR="00A05A94">
        <w:rPr>
          <w:rFonts w:ascii="Times New Roman" w:eastAsia="Calibri" w:hAnsi="Times New Roman" w:cs="Times New Roman"/>
          <w:b/>
          <w:sz w:val="24"/>
          <w:szCs w:val="24"/>
        </w:rPr>
        <w:t xml:space="preserve"> </w:t>
      </w:r>
      <w:r w:rsidRPr="009A6F0C">
        <w:rPr>
          <w:rFonts w:ascii="Times New Roman" w:eastAsia="Calibri" w:hAnsi="Times New Roman" w:cs="Times New Roman"/>
          <w:sz w:val="24"/>
          <w:szCs w:val="24"/>
        </w:rPr>
        <w:t>az a családban élő tulajdonos</w:t>
      </w:r>
      <w:r w:rsidR="005A5BA1" w:rsidRPr="00A05A94">
        <w:rPr>
          <w:rFonts w:ascii="Times New Roman" w:eastAsia="Calibri" w:hAnsi="Times New Roman" w:cs="Times New Roman"/>
          <w:sz w:val="24"/>
          <w:szCs w:val="24"/>
        </w:rPr>
        <w:t xml:space="preserve">, </w:t>
      </w:r>
      <w:r w:rsidRPr="009A6F0C">
        <w:rPr>
          <w:rFonts w:ascii="Times New Roman" w:eastAsia="Calibri" w:hAnsi="Times New Roman" w:cs="Times New Roman"/>
          <w:sz w:val="24"/>
          <w:szCs w:val="24"/>
        </w:rPr>
        <w:t>ahol a</w:t>
      </w:r>
      <w:r w:rsidR="005A5BA1" w:rsidRPr="00A05A94">
        <w:rPr>
          <w:rFonts w:ascii="Times New Roman" w:eastAsia="Calibri" w:hAnsi="Times New Roman" w:cs="Times New Roman"/>
          <w:sz w:val="24"/>
          <w:szCs w:val="24"/>
        </w:rPr>
        <w:t xml:space="preserve"> bevallás előtti 6 hónap</w:t>
      </w:r>
      <w:r w:rsidRPr="009A6F0C">
        <w:rPr>
          <w:rFonts w:ascii="Times New Roman" w:eastAsia="Calibri" w:hAnsi="Times New Roman" w:cs="Times New Roman"/>
          <w:sz w:val="24"/>
          <w:szCs w:val="24"/>
        </w:rPr>
        <w:t xml:space="preserve"> egy főre jutó</w:t>
      </w:r>
      <w:r w:rsidR="005A5BA1" w:rsidRPr="00A05A94">
        <w:rPr>
          <w:rFonts w:ascii="Times New Roman" w:eastAsia="Calibri" w:hAnsi="Times New Roman" w:cs="Times New Roman"/>
          <w:sz w:val="24"/>
          <w:szCs w:val="24"/>
        </w:rPr>
        <w:t xml:space="preserve"> </w:t>
      </w:r>
      <w:proofErr w:type="spellStart"/>
      <w:r w:rsidR="005A5BA1" w:rsidRPr="00A05A94">
        <w:rPr>
          <w:rFonts w:ascii="Times New Roman" w:eastAsia="Calibri" w:hAnsi="Times New Roman" w:cs="Times New Roman"/>
          <w:sz w:val="24"/>
          <w:szCs w:val="24"/>
        </w:rPr>
        <w:t>átlag</w:t>
      </w:r>
      <w:r w:rsidRPr="009A6F0C">
        <w:rPr>
          <w:rFonts w:ascii="Times New Roman" w:eastAsia="Calibri" w:hAnsi="Times New Roman" w:cs="Times New Roman"/>
          <w:sz w:val="24"/>
          <w:szCs w:val="24"/>
        </w:rPr>
        <w:t>jövedelem</w:t>
      </w:r>
      <w:r w:rsidR="005A5BA1" w:rsidRPr="00A05A94">
        <w:rPr>
          <w:rFonts w:ascii="Times New Roman" w:eastAsia="Calibri" w:hAnsi="Times New Roman" w:cs="Times New Roman"/>
          <w:sz w:val="24"/>
          <w:szCs w:val="24"/>
        </w:rPr>
        <w:t>e</w:t>
      </w:r>
      <w:proofErr w:type="spellEnd"/>
      <w:r w:rsidRPr="009A6F0C">
        <w:rPr>
          <w:rFonts w:ascii="Times New Roman" w:eastAsia="Calibri" w:hAnsi="Times New Roman" w:cs="Times New Roman"/>
          <w:sz w:val="24"/>
          <w:szCs w:val="24"/>
        </w:rPr>
        <w:t xml:space="preserve"> nem haladja meg a </w:t>
      </w:r>
      <w:r w:rsidR="005A5BA1" w:rsidRPr="00A05A94">
        <w:rPr>
          <w:rFonts w:ascii="Times New Roman" w:eastAsia="Calibri" w:hAnsi="Times New Roman" w:cs="Times New Roman"/>
          <w:sz w:val="24"/>
          <w:szCs w:val="24"/>
        </w:rPr>
        <w:t>m</w:t>
      </w:r>
      <w:r w:rsidRPr="009A6F0C">
        <w:rPr>
          <w:rFonts w:ascii="Times New Roman" w:eastAsia="Calibri" w:hAnsi="Times New Roman" w:cs="Times New Roman"/>
          <w:sz w:val="24"/>
          <w:szCs w:val="24"/>
        </w:rPr>
        <w:t>indenkori öregségi nyugdíj legkisebb összegének 150 %-át</w:t>
      </w:r>
      <w:r w:rsidR="0067376E" w:rsidRPr="00A05A94">
        <w:rPr>
          <w:rFonts w:ascii="Times New Roman" w:eastAsia="Calibri" w:hAnsi="Times New Roman" w:cs="Times New Roman"/>
          <w:sz w:val="24"/>
          <w:szCs w:val="24"/>
        </w:rPr>
        <w:t>,</w:t>
      </w:r>
    </w:p>
    <w:p w14:paraId="35768453" w14:textId="7D28C409"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c)</w:t>
      </w:r>
      <w:r w:rsidRPr="009A6F0C">
        <w:rPr>
          <w:rFonts w:ascii="Times New Roman" w:eastAsia="Calibri" w:hAnsi="Times New Roman" w:cs="Times New Roman"/>
          <w:i/>
          <w:sz w:val="24"/>
          <w:szCs w:val="24"/>
        </w:rPr>
        <w:t xml:space="preserve">    </w:t>
      </w:r>
      <w:r w:rsidRPr="009A6F0C">
        <w:rPr>
          <w:rFonts w:ascii="Times New Roman" w:eastAsia="Calibri" w:hAnsi="Times New Roman" w:cs="Times New Roman"/>
          <w:sz w:val="24"/>
          <w:szCs w:val="24"/>
        </w:rPr>
        <w:t>a telek</w:t>
      </w:r>
      <w:r w:rsidR="0067376E" w:rsidRPr="00A05A94">
        <w:rPr>
          <w:rFonts w:ascii="Times New Roman" w:eastAsia="Calibri" w:hAnsi="Times New Roman" w:cs="Times New Roman"/>
          <w:sz w:val="24"/>
          <w:szCs w:val="24"/>
        </w:rPr>
        <w:t>,</w:t>
      </w:r>
    </w:p>
    <w:p w14:paraId="1EBF366D" w14:textId="48E1A014" w:rsidR="009A6F0C" w:rsidRPr="00A05A94" w:rsidRDefault="009A6F0C" w:rsidP="00A05A94">
      <w:pPr>
        <w:spacing w:after="0" w:line="240" w:lineRule="auto"/>
        <w:rPr>
          <w:rFonts w:ascii="Times New Roman" w:eastAsia="Calibri" w:hAnsi="Times New Roman" w:cs="Times New Roman"/>
          <w:b/>
          <w:sz w:val="24"/>
          <w:szCs w:val="24"/>
        </w:rPr>
      </w:pPr>
      <w:r w:rsidRPr="009A6F0C">
        <w:rPr>
          <w:rFonts w:ascii="Times New Roman" w:eastAsia="Calibri" w:hAnsi="Times New Roman" w:cs="Times New Roman"/>
          <w:sz w:val="24"/>
          <w:szCs w:val="24"/>
        </w:rPr>
        <w:t xml:space="preserve"> d)</w:t>
      </w:r>
      <w:r w:rsidRPr="009A6F0C">
        <w:rPr>
          <w:rFonts w:ascii="Times New Roman" w:eastAsia="Calibri" w:hAnsi="Times New Roman" w:cs="Times New Roman"/>
          <w:b/>
          <w:sz w:val="24"/>
          <w:szCs w:val="24"/>
        </w:rPr>
        <w:t xml:space="preserve">    </w:t>
      </w:r>
      <w:r w:rsidRPr="009A6F0C">
        <w:rPr>
          <w:rFonts w:ascii="Times New Roman" w:eastAsia="Calibri" w:hAnsi="Times New Roman" w:cs="Times New Roman"/>
          <w:sz w:val="24"/>
          <w:szCs w:val="24"/>
        </w:rPr>
        <w:t>a gépjárműtárolónak nem minősülő nem lakás céljára szolgáló épület, épületrész</w:t>
      </w:r>
      <w:r w:rsidR="005A5BA1" w:rsidRPr="00A05A94">
        <w:rPr>
          <w:rFonts w:ascii="Times New Roman" w:eastAsia="Calibri" w:hAnsi="Times New Roman" w:cs="Times New Roman"/>
          <w:b/>
          <w:sz w:val="24"/>
          <w:szCs w:val="24"/>
        </w:rPr>
        <w:t>.</w:t>
      </w:r>
    </w:p>
    <w:p w14:paraId="2C76ADA0" w14:textId="4E25B821" w:rsidR="005A5BA1" w:rsidRPr="009A6F0C" w:rsidRDefault="005A5BA1" w:rsidP="00A05A94">
      <w:pPr>
        <w:spacing w:after="0" w:line="240" w:lineRule="auto"/>
        <w:rPr>
          <w:rFonts w:ascii="Times New Roman" w:eastAsia="Calibri" w:hAnsi="Times New Roman" w:cs="Times New Roman"/>
          <w:bCs/>
          <w:sz w:val="24"/>
          <w:szCs w:val="24"/>
        </w:rPr>
      </w:pPr>
      <w:r w:rsidRPr="00A05A94">
        <w:rPr>
          <w:rFonts w:ascii="Times New Roman" w:eastAsia="Calibri" w:hAnsi="Times New Roman" w:cs="Times New Roman"/>
          <w:b/>
          <w:sz w:val="24"/>
          <w:szCs w:val="24"/>
        </w:rPr>
        <w:t xml:space="preserve"> </w:t>
      </w:r>
      <w:r w:rsidRPr="00A05A94">
        <w:rPr>
          <w:rFonts w:ascii="Times New Roman" w:eastAsia="Calibri" w:hAnsi="Times New Roman" w:cs="Times New Roman"/>
          <w:bCs/>
          <w:sz w:val="24"/>
          <w:szCs w:val="24"/>
        </w:rPr>
        <w:t>e)    kereskedelmi egység.</w:t>
      </w:r>
    </w:p>
    <w:p w14:paraId="2897B802" w14:textId="77777777" w:rsidR="009A6F0C" w:rsidRPr="009A6F0C" w:rsidRDefault="009A6F0C" w:rsidP="00A05A94">
      <w:pPr>
        <w:spacing w:after="0" w:line="240" w:lineRule="auto"/>
        <w:rPr>
          <w:rFonts w:ascii="Times New Roman" w:eastAsia="Calibri" w:hAnsi="Times New Roman" w:cs="Times New Roman"/>
          <w:sz w:val="24"/>
          <w:szCs w:val="24"/>
        </w:rPr>
      </w:pPr>
    </w:p>
    <w:p w14:paraId="5F7AF858" w14:textId="77777777"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(5) A rendelet 3.§ (4) bekezdése alkalmazása során az alábbiakat kell figyelembe venni:</w:t>
      </w:r>
    </w:p>
    <w:p w14:paraId="0B963D16" w14:textId="1476A872"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lastRenderedPageBreak/>
        <w:t xml:space="preserve">    a)  a jövedelem, az egyedülálló és a család </w:t>
      </w:r>
      <w:proofErr w:type="gramStart"/>
      <w:r w:rsidRPr="009A6F0C">
        <w:rPr>
          <w:rFonts w:ascii="Times New Roman" w:eastAsia="Calibri" w:hAnsi="Times New Roman" w:cs="Times New Roman"/>
          <w:sz w:val="24"/>
          <w:szCs w:val="24"/>
        </w:rPr>
        <w:t>fogalmát  a</w:t>
      </w:r>
      <w:proofErr w:type="gramEnd"/>
      <w:r w:rsidRPr="009A6F0C">
        <w:rPr>
          <w:rFonts w:ascii="Times New Roman" w:eastAsia="Calibri" w:hAnsi="Times New Roman" w:cs="Times New Roman"/>
          <w:sz w:val="24"/>
          <w:szCs w:val="24"/>
        </w:rPr>
        <w:t xml:space="preserve">  Szociális igazgatásról és szociális       </w:t>
      </w:r>
    </w:p>
    <w:p w14:paraId="1DB224CD" w14:textId="642D4923"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ellátásokról szóló   1993. évi III.tv. 4.§. (1) bekezdés a, c, l, </w:t>
      </w:r>
      <w:proofErr w:type="gramStart"/>
      <w:r w:rsidRPr="009A6F0C">
        <w:rPr>
          <w:rFonts w:ascii="Times New Roman" w:eastAsia="Calibri" w:hAnsi="Times New Roman" w:cs="Times New Roman"/>
          <w:sz w:val="24"/>
          <w:szCs w:val="24"/>
        </w:rPr>
        <w:t>pontjában  foglaltak</w:t>
      </w:r>
      <w:proofErr w:type="gramEnd"/>
      <w:r w:rsidRPr="009A6F0C">
        <w:rPr>
          <w:rFonts w:ascii="Times New Roman" w:eastAsia="Calibri" w:hAnsi="Times New Roman" w:cs="Times New Roman"/>
          <w:sz w:val="24"/>
          <w:szCs w:val="24"/>
        </w:rPr>
        <w:t xml:space="preserve"> szerint     </w:t>
      </w:r>
    </w:p>
    <w:p w14:paraId="563A7B9A" w14:textId="08FF175D"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w:t>
      </w:r>
      <w:proofErr w:type="gramStart"/>
      <w:r w:rsidRPr="009A6F0C">
        <w:rPr>
          <w:rFonts w:ascii="Times New Roman" w:eastAsia="Calibri" w:hAnsi="Times New Roman" w:cs="Times New Roman"/>
          <w:sz w:val="24"/>
          <w:szCs w:val="24"/>
        </w:rPr>
        <w:t>kel</w:t>
      </w:r>
      <w:r w:rsidR="00A05A94">
        <w:rPr>
          <w:rFonts w:ascii="Times New Roman" w:eastAsia="Calibri" w:hAnsi="Times New Roman" w:cs="Times New Roman"/>
          <w:sz w:val="24"/>
          <w:szCs w:val="24"/>
        </w:rPr>
        <w:t>l</w:t>
      </w:r>
      <w:r w:rsidRPr="009A6F0C">
        <w:rPr>
          <w:rFonts w:ascii="Times New Roman" w:eastAsia="Calibri" w:hAnsi="Times New Roman" w:cs="Times New Roman"/>
          <w:sz w:val="24"/>
          <w:szCs w:val="24"/>
        </w:rPr>
        <w:t xml:space="preserve">  figyelembe</w:t>
      </w:r>
      <w:proofErr w:type="gramEnd"/>
      <w:r w:rsidRPr="009A6F0C">
        <w:rPr>
          <w:rFonts w:ascii="Times New Roman" w:eastAsia="Calibri" w:hAnsi="Times New Roman" w:cs="Times New Roman"/>
          <w:sz w:val="24"/>
          <w:szCs w:val="24"/>
        </w:rPr>
        <w:t xml:space="preserve"> venni</w:t>
      </w:r>
      <w:r w:rsidR="009A616B">
        <w:rPr>
          <w:rFonts w:ascii="Times New Roman" w:eastAsia="Calibri" w:hAnsi="Times New Roman" w:cs="Times New Roman"/>
          <w:sz w:val="24"/>
          <w:szCs w:val="24"/>
        </w:rPr>
        <w:t>,</w:t>
      </w:r>
    </w:p>
    <w:p w14:paraId="1CA4A674" w14:textId="077AB1AE" w:rsidR="009A6F0C" w:rsidRPr="009A6F0C" w:rsidRDefault="009A6F0C" w:rsidP="00A05A94">
      <w:pPr>
        <w:spacing w:after="0" w:line="240" w:lineRule="auto"/>
        <w:rPr>
          <w:rFonts w:ascii="Times New Roman" w:eastAsia="Calibri" w:hAnsi="Times New Roman" w:cs="Times New Roman"/>
          <w:sz w:val="24"/>
          <w:szCs w:val="24"/>
        </w:rPr>
      </w:pPr>
      <w:r w:rsidRPr="009A6F0C">
        <w:rPr>
          <w:rFonts w:ascii="Times New Roman" w:eastAsia="Calibri" w:hAnsi="Times New Roman" w:cs="Times New Roman"/>
          <w:sz w:val="24"/>
          <w:szCs w:val="24"/>
        </w:rPr>
        <w:t xml:space="preserve">    b)  a mentesség a tárgyévi adóra vonatkozik</w:t>
      </w:r>
      <w:r w:rsidR="009A616B">
        <w:rPr>
          <w:rFonts w:ascii="Times New Roman" w:eastAsia="Calibri" w:hAnsi="Times New Roman" w:cs="Times New Roman"/>
          <w:sz w:val="24"/>
          <w:szCs w:val="24"/>
        </w:rPr>
        <w:t>.</w:t>
      </w:r>
    </w:p>
    <w:p w14:paraId="73926C01" w14:textId="77777777" w:rsidR="009A6F0C" w:rsidRPr="009A6F0C" w:rsidRDefault="009A6F0C" w:rsidP="00A05A94">
      <w:pPr>
        <w:spacing w:after="0" w:line="240" w:lineRule="auto"/>
        <w:rPr>
          <w:rFonts w:ascii="Times New Roman" w:eastAsia="Times New Roman" w:hAnsi="Times New Roman" w:cs="Times New Roman"/>
          <w:sz w:val="24"/>
          <w:szCs w:val="24"/>
          <w:lang w:eastAsia="hu-HU"/>
        </w:rPr>
      </w:pPr>
    </w:p>
    <w:p w14:paraId="53466796" w14:textId="77777777" w:rsidR="009A6F0C" w:rsidRPr="009A6F0C" w:rsidRDefault="009A6F0C" w:rsidP="00A05A94">
      <w:pPr>
        <w:spacing w:after="0" w:line="240" w:lineRule="auto"/>
        <w:jc w:val="center"/>
        <w:rPr>
          <w:rFonts w:ascii="Times New Roman" w:eastAsia="Calibri" w:hAnsi="Times New Roman" w:cs="Times New Roman"/>
        </w:rPr>
      </w:pPr>
      <w:r w:rsidRPr="009A6F0C">
        <w:rPr>
          <w:rFonts w:ascii="Times New Roman" w:eastAsia="Calibri" w:hAnsi="Times New Roman" w:cs="Times New Roman"/>
          <w:bCs/>
        </w:rPr>
        <w:t>4</w:t>
      </w:r>
      <w:r w:rsidRPr="009A6F0C">
        <w:rPr>
          <w:rFonts w:ascii="Times New Roman" w:eastAsia="Calibri" w:hAnsi="Times New Roman" w:cs="Times New Roman"/>
          <w:b/>
        </w:rPr>
        <w:t xml:space="preserve">. </w:t>
      </w:r>
      <w:r w:rsidRPr="009A6F0C">
        <w:rPr>
          <w:rFonts w:ascii="Times New Roman" w:eastAsia="Calibri" w:hAnsi="Times New Roman" w:cs="Times New Roman"/>
        </w:rPr>
        <w:t>§.</w:t>
      </w:r>
    </w:p>
    <w:p w14:paraId="7EA6D10A" w14:textId="77777777" w:rsidR="00C52682" w:rsidRPr="00A05A94" w:rsidRDefault="009A6F0C" w:rsidP="00A05A94">
      <w:pPr>
        <w:spacing w:after="0" w:line="240" w:lineRule="auto"/>
        <w:rPr>
          <w:rFonts w:ascii="Times New Roman" w:eastAsia="Calibri" w:hAnsi="Times New Roman" w:cs="Times New Roman"/>
          <w:bCs/>
        </w:rPr>
      </w:pPr>
      <w:r w:rsidRPr="009A6F0C">
        <w:rPr>
          <w:rFonts w:ascii="Times New Roman" w:eastAsia="Calibri" w:hAnsi="Times New Roman" w:cs="Times New Roman"/>
        </w:rPr>
        <w:t xml:space="preserve"> </w:t>
      </w:r>
      <w:r w:rsidRPr="009A6F0C">
        <w:rPr>
          <w:rFonts w:ascii="Times New Roman" w:eastAsia="Calibri" w:hAnsi="Times New Roman" w:cs="Times New Roman"/>
          <w:bCs/>
        </w:rPr>
        <w:t>E</w:t>
      </w:r>
      <w:r w:rsidR="00C52682" w:rsidRPr="00A05A94">
        <w:rPr>
          <w:rFonts w:ascii="Times New Roman" w:eastAsia="Calibri" w:hAnsi="Times New Roman" w:cs="Times New Roman"/>
          <w:bCs/>
        </w:rPr>
        <w:t xml:space="preserve">z </w:t>
      </w:r>
      <w:proofErr w:type="gramStart"/>
      <w:r w:rsidR="00C52682" w:rsidRPr="00A05A94">
        <w:rPr>
          <w:rFonts w:ascii="Times New Roman" w:eastAsia="Calibri" w:hAnsi="Times New Roman" w:cs="Times New Roman"/>
          <w:bCs/>
        </w:rPr>
        <w:t xml:space="preserve">a </w:t>
      </w:r>
      <w:r w:rsidRPr="009A6F0C">
        <w:rPr>
          <w:rFonts w:ascii="Times New Roman" w:eastAsia="Calibri" w:hAnsi="Times New Roman" w:cs="Times New Roman"/>
          <w:bCs/>
        </w:rPr>
        <w:t xml:space="preserve"> rendelet</w:t>
      </w:r>
      <w:proofErr w:type="gramEnd"/>
      <w:r w:rsidRPr="009A6F0C">
        <w:rPr>
          <w:rFonts w:ascii="Times New Roman" w:eastAsia="Calibri" w:hAnsi="Times New Roman" w:cs="Times New Roman"/>
          <w:bCs/>
        </w:rPr>
        <w:t xml:space="preserve"> 20</w:t>
      </w:r>
      <w:r w:rsidR="00C52682" w:rsidRPr="00A05A94">
        <w:rPr>
          <w:rFonts w:ascii="Times New Roman" w:eastAsia="Calibri" w:hAnsi="Times New Roman" w:cs="Times New Roman"/>
          <w:bCs/>
        </w:rPr>
        <w:t>23</w:t>
      </w:r>
      <w:r w:rsidRPr="009A6F0C">
        <w:rPr>
          <w:rFonts w:ascii="Times New Roman" w:eastAsia="Calibri" w:hAnsi="Times New Roman" w:cs="Times New Roman"/>
          <w:bCs/>
        </w:rPr>
        <w:t>. január 1-én  lép hatályba</w:t>
      </w:r>
      <w:r w:rsidR="00C52682" w:rsidRPr="00A05A94">
        <w:rPr>
          <w:rFonts w:ascii="Times New Roman" w:eastAsia="Calibri" w:hAnsi="Times New Roman" w:cs="Times New Roman"/>
          <w:bCs/>
        </w:rPr>
        <w:t xml:space="preserve">. </w:t>
      </w:r>
    </w:p>
    <w:p w14:paraId="1FEB0FF9" w14:textId="77777777" w:rsidR="00C52682" w:rsidRPr="00A05A94" w:rsidRDefault="00C52682" w:rsidP="00A05A94">
      <w:pPr>
        <w:spacing w:after="0" w:line="240" w:lineRule="auto"/>
        <w:rPr>
          <w:rFonts w:ascii="Times New Roman" w:eastAsia="Calibri" w:hAnsi="Times New Roman" w:cs="Times New Roman"/>
          <w:bCs/>
        </w:rPr>
      </w:pPr>
    </w:p>
    <w:p w14:paraId="6297DEA9" w14:textId="77777777" w:rsidR="00C52682" w:rsidRPr="00A05A94" w:rsidRDefault="00C52682" w:rsidP="00A05A94">
      <w:pPr>
        <w:spacing w:after="0" w:line="240" w:lineRule="auto"/>
        <w:jc w:val="center"/>
        <w:rPr>
          <w:rFonts w:ascii="Times New Roman" w:eastAsia="Calibri" w:hAnsi="Times New Roman" w:cs="Times New Roman"/>
          <w:bCs/>
        </w:rPr>
      </w:pPr>
      <w:r w:rsidRPr="00A05A94">
        <w:rPr>
          <w:rFonts w:ascii="Times New Roman" w:eastAsia="Calibri" w:hAnsi="Times New Roman" w:cs="Times New Roman"/>
          <w:bCs/>
        </w:rPr>
        <w:t>5.§</w:t>
      </w:r>
    </w:p>
    <w:p w14:paraId="4CD99590" w14:textId="77777777" w:rsidR="00C52682" w:rsidRPr="00A05A94" w:rsidRDefault="00C52682" w:rsidP="00A05A94">
      <w:pPr>
        <w:spacing w:after="0" w:line="240" w:lineRule="auto"/>
        <w:rPr>
          <w:rFonts w:ascii="Times New Roman" w:eastAsia="Calibri" w:hAnsi="Times New Roman" w:cs="Times New Roman"/>
          <w:bCs/>
        </w:rPr>
      </w:pPr>
    </w:p>
    <w:p w14:paraId="4F00BDD5" w14:textId="5D69D375" w:rsidR="009A6F0C" w:rsidRPr="009A6F0C" w:rsidRDefault="00C52682" w:rsidP="00A05A94">
      <w:pPr>
        <w:spacing w:after="0" w:line="240" w:lineRule="auto"/>
        <w:rPr>
          <w:rFonts w:ascii="Times New Roman" w:eastAsia="Calibri" w:hAnsi="Times New Roman" w:cs="Times New Roman"/>
          <w:bCs/>
        </w:rPr>
      </w:pPr>
      <w:r w:rsidRPr="00A05A94">
        <w:rPr>
          <w:rFonts w:ascii="Times New Roman" w:eastAsia="Calibri" w:hAnsi="Times New Roman" w:cs="Times New Roman"/>
          <w:bCs/>
        </w:rPr>
        <w:t xml:space="preserve">Hatályát veszti a </w:t>
      </w:r>
      <w:r w:rsidR="000E6439" w:rsidRPr="00A05A94">
        <w:rPr>
          <w:rFonts w:ascii="Times New Roman" w:eastAsia="Calibri" w:hAnsi="Times New Roman" w:cs="Times New Roman"/>
          <w:bCs/>
        </w:rPr>
        <w:t>helyi adókról</w:t>
      </w:r>
      <w:r w:rsidR="00D66B13" w:rsidRPr="00A05A94">
        <w:rPr>
          <w:rFonts w:ascii="Times New Roman" w:eastAsia="Calibri" w:hAnsi="Times New Roman" w:cs="Times New Roman"/>
          <w:bCs/>
        </w:rPr>
        <w:t xml:space="preserve"> szóló </w:t>
      </w:r>
      <w:r w:rsidRPr="00A05A94">
        <w:rPr>
          <w:rFonts w:ascii="Times New Roman" w:eastAsia="Calibri" w:hAnsi="Times New Roman" w:cs="Times New Roman"/>
          <w:bCs/>
        </w:rPr>
        <w:t>12/2015. (XI.25.) sz. rendelet.</w:t>
      </w:r>
      <w:r w:rsidR="009A6F0C" w:rsidRPr="009A6F0C">
        <w:rPr>
          <w:rFonts w:ascii="Times New Roman" w:eastAsia="Calibri" w:hAnsi="Times New Roman" w:cs="Times New Roman"/>
          <w:bCs/>
        </w:rPr>
        <w:t xml:space="preserve"> </w:t>
      </w:r>
    </w:p>
    <w:p w14:paraId="06584892" w14:textId="77777777" w:rsidR="009A6F0C" w:rsidRPr="009A6F0C" w:rsidRDefault="009A6F0C" w:rsidP="00A05A94">
      <w:pPr>
        <w:spacing w:after="0" w:line="240" w:lineRule="auto"/>
        <w:ind w:firstLine="720"/>
        <w:rPr>
          <w:rFonts w:ascii="Times New Roman" w:eastAsia="Times New Roman" w:hAnsi="Times New Roman" w:cs="Times New Roman"/>
          <w:lang w:eastAsia="hu-HU"/>
        </w:rPr>
      </w:pPr>
    </w:p>
    <w:p w14:paraId="03E4C49C" w14:textId="77777777" w:rsidR="009A6F0C" w:rsidRPr="009A6F0C" w:rsidRDefault="009A6F0C" w:rsidP="00A05A94">
      <w:pPr>
        <w:spacing w:after="0" w:line="240" w:lineRule="auto"/>
        <w:ind w:firstLine="720"/>
        <w:rPr>
          <w:rFonts w:ascii="Times New Roman" w:eastAsia="Times New Roman" w:hAnsi="Times New Roman" w:cs="Times New Roman"/>
          <w:lang w:eastAsia="hu-HU"/>
        </w:rPr>
      </w:pPr>
    </w:p>
    <w:p w14:paraId="7A5757A8" w14:textId="77777777" w:rsidR="009A6F0C" w:rsidRPr="009A6F0C" w:rsidRDefault="009A6F0C" w:rsidP="00A05A94">
      <w:pPr>
        <w:spacing w:after="0" w:line="240" w:lineRule="auto"/>
        <w:ind w:firstLine="720"/>
        <w:rPr>
          <w:rFonts w:ascii="Times New Roman" w:eastAsia="Times New Roman" w:hAnsi="Times New Roman" w:cs="Times New Roman"/>
          <w:lang w:eastAsia="hu-HU"/>
        </w:rPr>
      </w:pPr>
    </w:p>
    <w:p w14:paraId="03CAB0B6" w14:textId="78E0BE60" w:rsidR="009A6F0C" w:rsidRPr="009A6F0C" w:rsidRDefault="00C52682" w:rsidP="00A05A94">
      <w:pPr>
        <w:spacing w:after="0" w:line="240" w:lineRule="auto"/>
        <w:ind w:firstLine="720"/>
        <w:rPr>
          <w:rFonts w:ascii="Times New Roman" w:eastAsia="Times New Roman" w:hAnsi="Times New Roman" w:cs="Times New Roman"/>
          <w:lang w:eastAsia="hu-HU"/>
        </w:rPr>
      </w:pPr>
      <w:r w:rsidRPr="00A05A94">
        <w:rPr>
          <w:rFonts w:ascii="Times New Roman" w:eastAsia="Times New Roman" w:hAnsi="Times New Roman" w:cs="Times New Roman"/>
          <w:lang w:eastAsia="hu-HU"/>
        </w:rPr>
        <w:t xml:space="preserve">        Kocsis </w:t>
      </w:r>
      <w:proofErr w:type="gramStart"/>
      <w:r w:rsidRPr="00A05A94">
        <w:rPr>
          <w:rFonts w:ascii="Times New Roman" w:eastAsia="Times New Roman" w:hAnsi="Times New Roman" w:cs="Times New Roman"/>
          <w:lang w:eastAsia="hu-HU"/>
        </w:rPr>
        <w:t>Gábor</w:t>
      </w:r>
      <w:r w:rsidR="009A6F0C" w:rsidRPr="009A6F0C">
        <w:rPr>
          <w:rFonts w:ascii="Times New Roman" w:eastAsia="Times New Roman" w:hAnsi="Times New Roman" w:cs="Times New Roman"/>
          <w:lang w:eastAsia="hu-HU"/>
        </w:rPr>
        <w:t xml:space="preserve">  </w:t>
      </w:r>
      <w:r w:rsidR="009A6F0C" w:rsidRPr="009A6F0C">
        <w:rPr>
          <w:rFonts w:ascii="Times New Roman" w:eastAsia="Times New Roman" w:hAnsi="Times New Roman" w:cs="Times New Roman"/>
          <w:lang w:eastAsia="hu-HU"/>
        </w:rPr>
        <w:tab/>
      </w:r>
      <w:proofErr w:type="gramEnd"/>
      <w:r w:rsidR="009A6F0C" w:rsidRPr="009A6F0C">
        <w:rPr>
          <w:rFonts w:ascii="Times New Roman" w:eastAsia="Times New Roman" w:hAnsi="Times New Roman" w:cs="Times New Roman"/>
          <w:lang w:eastAsia="hu-HU"/>
        </w:rPr>
        <w:tab/>
        <w:t xml:space="preserve">                           </w:t>
      </w:r>
      <w:r w:rsidR="009A6F0C" w:rsidRPr="009A6F0C">
        <w:rPr>
          <w:rFonts w:ascii="Times New Roman" w:eastAsia="Times New Roman" w:hAnsi="Times New Roman" w:cs="Times New Roman"/>
          <w:lang w:eastAsia="hu-HU"/>
        </w:rPr>
        <w:tab/>
      </w:r>
      <w:r w:rsidR="009A6F0C" w:rsidRPr="009A6F0C">
        <w:rPr>
          <w:rFonts w:ascii="Times New Roman" w:eastAsia="Times New Roman" w:hAnsi="Times New Roman" w:cs="Times New Roman"/>
          <w:lang w:eastAsia="hu-HU"/>
        </w:rPr>
        <w:tab/>
      </w:r>
      <w:r w:rsidRPr="00A05A94">
        <w:rPr>
          <w:rFonts w:ascii="Times New Roman" w:eastAsia="Times New Roman" w:hAnsi="Times New Roman" w:cs="Times New Roman"/>
          <w:lang w:eastAsia="hu-HU"/>
        </w:rPr>
        <w:t xml:space="preserve">   </w:t>
      </w:r>
      <w:r w:rsidR="009A6F0C" w:rsidRPr="009A6F0C">
        <w:rPr>
          <w:rFonts w:ascii="Times New Roman" w:eastAsia="Times New Roman" w:hAnsi="Times New Roman" w:cs="Times New Roman"/>
          <w:lang w:eastAsia="hu-HU"/>
        </w:rPr>
        <w:t xml:space="preserve">    </w:t>
      </w:r>
      <w:proofErr w:type="spellStart"/>
      <w:r w:rsidR="009A6F0C" w:rsidRPr="009A6F0C">
        <w:rPr>
          <w:rFonts w:ascii="Times New Roman" w:eastAsia="Times New Roman" w:hAnsi="Times New Roman" w:cs="Times New Roman"/>
          <w:lang w:eastAsia="hu-HU"/>
        </w:rPr>
        <w:t>Grúber</w:t>
      </w:r>
      <w:proofErr w:type="spellEnd"/>
      <w:r w:rsidR="009A6F0C" w:rsidRPr="009A6F0C">
        <w:rPr>
          <w:rFonts w:ascii="Times New Roman" w:eastAsia="Times New Roman" w:hAnsi="Times New Roman" w:cs="Times New Roman"/>
          <w:lang w:eastAsia="hu-HU"/>
        </w:rPr>
        <w:t xml:space="preserve"> Zoltán </w:t>
      </w:r>
    </w:p>
    <w:p w14:paraId="11E9E028" w14:textId="77777777" w:rsidR="009A6F0C" w:rsidRPr="009A6F0C" w:rsidRDefault="009A6F0C" w:rsidP="00A05A94">
      <w:pPr>
        <w:spacing w:after="0" w:line="240" w:lineRule="auto"/>
        <w:ind w:firstLine="720"/>
        <w:rPr>
          <w:rFonts w:ascii="Times New Roman" w:eastAsia="Times New Roman" w:hAnsi="Times New Roman" w:cs="Times New Roman"/>
          <w:lang w:eastAsia="hu-HU"/>
        </w:rPr>
      </w:pPr>
      <w:r w:rsidRPr="009A6F0C">
        <w:rPr>
          <w:rFonts w:ascii="Times New Roman" w:eastAsia="Times New Roman" w:hAnsi="Times New Roman" w:cs="Times New Roman"/>
          <w:lang w:eastAsia="hu-HU"/>
        </w:rPr>
        <w:t xml:space="preserve">             jegyző</w:t>
      </w:r>
      <w:r w:rsidRPr="009A6F0C">
        <w:rPr>
          <w:rFonts w:ascii="Times New Roman" w:eastAsia="Times New Roman" w:hAnsi="Times New Roman" w:cs="Times New Roman"/>
          <w:lang w:eastAsia="hu-HU"/>
        </w:rPr>
        <w:tab/>
      </w:r>
      <w:r w:rsidRPr="009A6F0C">
        <w:rPr>
          <w:rFonts w:ascii="Times New Roman" w:eastAsia="Times New Roman" w:hAnsi="Times New Roman" w:cs="Times New Roman"/>
          <w:lang w:eastAsia="hu-HU"/>
        </w:rPr>
        <w:tab/>
      </w:r>
      <w:r w:rsidRPr="009A6F0C">
        <w:rPr>
          <w:rFonts w:ascii="Times New Roman" w:eastAsia="Times New Roman" w:hAnsi="Times New Roman" w:cs="Times New Roman"/>
          <w:lang w:eastAsia="hu-HU"/>
        </w:rPr>
        <w:tab/>
      </w:r>
      <w:r w:rsidRPr="009A6F0C">
        <w:rPr>
          <w:rFonts w:ascii="Times New Roman" w:eastAsia="Times New Roman" w:hAnsi="Times New Roman" w:cs="Times New Roman"/>
          <w:lang w:eastAsia="hu-HU"/>
        </w:rPr>
        <w:tab/>
      </w:r>
      <w:r w:rsidRPr="009A6F0C">
        <w:rPr>
          <w:rFonts w:ascii="Times New Roman" w:eastAsia="Times New Roman" w:hAnsi="Times New Roman" w:cs="Times New Roman"/>
          <w:lang w:eastAsia="hu-HU"/>
        </w:rPr>
        <w:tab/>
      </w:r>
      <w:r w:rsidRPr="009A6F0C">
        <w:rPr>
          <w:rFonts w:ascii="Times New Roman" w:eastAsia="Times New Roman" w:hAnsi="Times New Roman" w:cs="Times New Roman"/>
          <w:lang w:eastAsia="hu-HU"/>
        </w:rPr>
        <w:tab/>
      </w:r>
      <w:r w:rsidRPr="009A6F0C">
        <w:rPr>
          <w:rFonts w:ascii="Times New Roman" w:eastAsia="Times New Roman" w:hAnsi="Times New Roman" w:cs="Times New Roman"/>
          <w:lang w:eastAsia="hu-HU"/>
        </w:rPr>
        <w:tab/>
        <w:t xml:space="preserve">       polgármester</w:t>
      </w:r>
    </w:p>
    <w:p w14:paraId="54490E2F" w14:textId="46FD0C19" w:rsidR="009A6F0C" w:rsidRPr="00A05A94" w:rsidRDefault="009A6F0C" w:rsidP="00A05A94">
      <w:pPr>
        <w:spacing w:after="0" w:line="240" w:lineRule="auto"/>
        <w:ind w:firstLine="720"/>
        <w:rPr>
          <w:rFonts w:ascii="Times New Roman" w:eastAsia="Times New Roman" w:hAnsi="Times New Roman" w:cs="Times New Roman"/>
          <w:lang w:eastAsia="hu-HU"/>
        </w:rPr>
      </w:pPr>
    </w:p>
    <w:p w14:paraId="74C5EE8D" w14:textId="685D7E66" w:rsidR="00D66B13" w:rsidRPr="00A05A94" w:rsidRDefault="00D66B13" w:rsidP="00A05A94">
      <w:pPr>
        <w:spacing w:after="0" w:line="240" w:lineRule="auto"/>
        <w:ind w:firstLine="720"/>
        <w:rPr>
          <w:rFonts w:ascii="Times New Roman" w:eastAsia="Times New Roman" w:hAnsi="Times New Roman" w:cs="Times New Roman"/>
          <w:lang w:eastAsia="hu-HU"/>
        </w:rPr>
      </w:pPr>
    </w:p>
    <w:p w14:paraId="09059BEA" w14:textId="0B04BBDC" w:rsidR="00D66B13" w:rsidRPr="00A05A94" w:rsidRDefault="00D66B13" w:rsidP="00A05A94">
      <w:pPr>
        <w:spacing w:after="0" w:line="240" w:lineRule="auto"/>
        <w:ind w:firstLine="720"/>
        <w:rPr>
          <w:rFonts w:ascii="Times New Roman" w:eastAsia="Times New Roman" w:hAnsi="Times New Roman" w:cs="Times New Roman"/>
          <w:lang w:eastAsia="hu-HU"/>
        </w:rPr>
      </w:pPr>
      <w:r w:rsidRPr="00A05A94">
        <w:rPr>
          <w:rFonts w:ascii="Times New Roman" w:eastAsia="Times New Roman" w:hAnsi="Times New Roman" w:cs="Times New Roman"/>
          <w:lang w:eastAsia="hu-HU"/>
        </w:rPr>
        <w:tab/>
      </w:r>
      <w:r w:rsidRPr="00A05A94">
        <w:rPr>
          <w:rFonts w:ascii="Times New Roman" w:eastAsia="Times New Roman" w:hAnsi="Times New Roman" w:cs="Times New Roman"/>
          <w:lang w:eastAsia="hu-HU"/>
        </w:rPr>
        <w:tab/>
      </w:r>
      <w:r w:rsidRPr="00A05A94">
        <w:rPr>
          <w:rFonts w:ascii="Times New Roman" w:eastAsia="Times New Roman" w:hAnsi="Times New Roman" w:cs="Times New Roman"/>
          <w:lang w:eastAsia="hu-HU"/>
        </w:rPr>
        <w:tab/>
      </w:r>
      <w:r w:rsidRPr="00A05A94">
        <w:rPr>
          <w:rFonts w:ascii="Times New Roman" w:eastAsia="Times New Roman" w:hAnsi="Times New Roman" w:cs="Times New Roman"/>
          <w:lang w:eastAsia="hu-HU"/>
        </w:rPr>
        <w:tab/>
      </w:r>
    </w:p>
    <w:p w14:paraId="4FA7A723" w14:textId="77777777" w:rsidR="00D66B13" w:rsidRPr="00A05A94" w:rsidRDefault="00D66B13" w:rsidP="00A05A94">
      <w:pPr>
        <w:spacing w:after="0" w:line="240" w:lineRule="auto"/>
        <w:ind w:firstLine="720"/>
        <w:rPr>
          <w:rFonts w:ascii="Times New Roman" w:eastAsia="Times New Roman" w:hAnsi="Times New Roman" w:cs="Times New Roman"/>
          <w:lang w:eastAsia="hu-HU"/>
        </w:rPr>
      </w:pPr>
    </w:p>
    <w:p w14:paraId="0404B20C" w14:textId="369871D7"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1.melléklet</w:t>
      </w:r>
    </w:p>
    <w:p w14:paraId="432F360C" w14:textId="77777777" w:rsidR="00D66B13" w:rsidRPr="00A05A94" w:rsidRDefault="00D66B13" w:rsidP="00A05A94">
      <w:pPr>
        <w:spacing w:after="0" w:line="240" w:lineRule="auto"/>
        <w:rPr>
          <w:rFonts w:ascii="Times New Roman" w:hAnsi="Times New Roman" w:cs="Times New Roman"/>
          <w:sz w:val="28"/>
        </w:rPr>
      </w:pP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p>
    <w:p w14:paraId="05395356" w14:textId="60F46F38" w:rsidR="00D66B13" w:rsidRPr="00A05A94" w:rsidRDefault="00D66B13" w:rsidP="00A05A94">
      <w:pPr>
        <w:spacing w:after="0" w:line="240" w:lineRule="auto"/>
        <w:jc w:val="center"/>
        <w:rPr>
          <w:rFonts w:ascii="Times New Roman" w:hAnsi="Times New Roman" w:cs="Times New Roman"/>
          <w:b/>
          <w:bCs/>
        </w:rPr>
      </w:pPr>
      <w:r w:rsidRPr="00A05A94">
        <w:rPr>
          <w:rFonts w:ascii="Times New Roman" w:hAnsi="Times New Roman" w:cs="Times New Roman"/>
          <w:b/>
          <w:bCs/>
        </w:rPr>
        <w:t>NYILATKOZAT</w:t>
      </w:r>
    </w:p>
    <w:p w14:paraId="033ED014" w14:textId="1C5BAB69" w:rsidR="00D66B13" w:rsidRPr="00A05A94" w:rsidRDefault="00D66B13" w:rsidP="00A05A94">
      <w:pPr>
        <w:spacing w:after="0" w:line="240" w:lineRule="auto"/>
        <w:jc w:val="center"/>
        <w:rPr>
          <w:rFonts w:ascii="Times New Roman" w:hAnsi="Times New Roman" w:cs="Times New Roman"/>
          <w:b/>
          <w:bCs/>
        </w:rPr>
      </w:pPr>
      <w:r w:rsidRPr="00A05A94">
        <w:rPr>
          <w:rFonts w:ascii="Times New Roman" w:hAnsi="Times New Roman" w:cs="Times New Roman"/>
          <w:b/>
          <w:bCs/>
        </w:rPr>
        <w:t>Telekadó bevalláshoz</w:t>
      </w:r>
    </w:p>
    <w:p w14:paraId="3BBD242F" w14:textId="77777777" w:rsidR="00D66B13" w:rsidRPr="00A05A94" w:rsidRDefault="00D66B13" w:rsidP="00A05A94">
      <w:pPr>
        <w:spacing w:after="0" w:line="240" w:lineRule="auto"/>
        <w:rPr>
          <w:rFonts w:ascii="Times New Roman" w:hAnsi="Times New Roman" w:cs="Times New Roman"/>
        </w:rPr>
      </w:pPr>
    </w:p>
    <w:p w14:paraId="114F88E1" w14:textId="7DEE5844"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Alulírott ……………………………. (családi és </w:t>
      </w:r>
      <w:proofErr w:type="gramStart"/>
      <w:r w:rsidRPr="00A05A94">
        <w:rPr>
          <w:rFonts w:ascii="Times New Roman" w:hAnsi="Times New Roman" w:cs="Times New Roman"/>
        </w:rPr>
        <w:t>utónév)…</w:t>
      </w:r>
      <w:proofErr w:type="gramEnd"/>
      <w:r w:rsidRPr="00A05A94">
        <w:rPr>
          <w:rFonts w:ascii="Times New Roman" w:hAnsi="Times New Roman" w:cs="Times New Roman"/>
        </w:rPr>
        <w:t>……………………</w:t>
      </w:r>
    </w:p>
    <w:p w14:paraId="3342CF9E" w14:textId="77777777"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 (születési név), </w:t>
      </w:r>
      <w:proofErr w:type="spellStart"/>
      <w:proofErr w:type="gramStart"/>
      <w:r w:rsidRPr="00A05A94">
        <w:rPr>
          <w:rFonts w:ascii="Times New Roman" w:hAnsi="Times New Roman" w:cs="Times New Roman"/>
        </w:rPr>
        <w:t>szül.hely</w:t>
      </w:r>
      <w:proofErr w:type="spellEnd"/>
      <w:proofErr w:type="gramEnd"/>
      <w:r w:rsidRPr="00A05A94">
        <w:rPr>
          <w:rFonts w:ascii="Times New Roman" w:hAnsi="Times New Roman" w:cs="Times New Roman"/>
        </w:rPr>
        <w:t>, idő:………………………………..</w:t>
      </w:r>
    </w:p>
    <w:p w14:paraId="2523BCDD" w14:textId="77777777"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anyja </w:t>
      </w:r>
      <w:proofErr w:type="gramStart"/>
      <w:r w:rsidRPr="00A05A94">
        <w:rPr>
          <w:rFonts w:ascii="Times New Roman" w:hAnsi="Times New Roman" w:cs="Times New Roman"/>
        </w:rPr>
        <w:t>neve:…</w:t>
      </w:r>
      <w:proofErr w:type="gramEnd"/>
      <w:r w:rsidRPr="00A05A94">
        <w:rPr>
          <w:rFonts w:ascii="Times New Roman" w:hAnsi="Times New Roman" w:cs="Times New Roman"/>
        </w:rPr>
        <w:t>………………………………, lakcíme:…………………………</w:t>
      </w:r>
    </w:p>
    <w:p w14:paraId="6711234E" w14:textId="77777777"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 nyilatkozom, hogy a </w:t>
      </w:r>
      <w:proofErr w:type="gramStart"/>
      <w:r w:rsidRPr="00A05A94">
        <w:rPr>
          <w:rFonts w:ascii="Times New Roman" w:hAnsi="Times New Roman" w:cs="Times New Roman"/>
        </w:rPr>
        <w:t>Kecskéd  belterület</w:t>
      </w:r>
      <w:proofErr w:type="gramEnd"/>
      <w:r w:rsidRPr="00A05A94">
        <w:rPr>
          <w:rFonts w:ascii="Times New Roman" w:hAnsi="Times New Roman" w:cs="Times New Roman"/>
        </w:rPr>
        <w:t xml:space="preserve"> ……….hrsz -ú telket 5 éven belül beépítem, kérem a hivatkozott telekre a mentességet.</w:t>
      </w:r>
    </w:p>
    <w:p w14:paraId="49157DE3" w14:textId="2FF01A6A"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Tudomásul veszem, hogy a beépítés tényét használatbavételi engedéllyel vagyok köteles igazolni (13/2022. (XI.30) sz. rendelet 3. §. (1) </w:t>
      </w:r>
      <w:proofErr w:type="spellStart"/>
      <w:r w:rsidRPr="00A05A94">
        <w:rPr>
          <w:rFonts w:ascii="Times New Roman" w:hAnsi="Times New Roman" w:cs="Times New Roman"/>
        </w:rPr>
        <w:t>bek</w:t>
      </w:r>
      <w:proofErr w:type="spellEnd"/>
      <w:r w:rsidRPr="00A05A94">
        <w:rPr>
          <w:rFonts w:ascii="Times New Roman" w:hAnsi="Times New Roman" w:cs="Times New Roman"/>
        </w:rPr>
        <w:t xml:space="preserve">. </w:t>
      </w:r>
      <w:proofErr w:type="spellStart"/>
      <w:proofErr w:type="gramStart"/>
      <w:r w:rsidRPr="00A05A94">
        <w:rPr>
          <w:rFonts w:ascii="Times New Roman" w:hAnsi="Times New Roman" w:cs="Times New Roman"/>
        </w:rPr>
        <w:t>b.pont</w:t>
      </w:r>
      <w:proofErr w:type="spellEnd"/>
      <w:proofErr w:type="gramEnd"/>
      <w:r w:rsidRPr="00A05A94">
        <w:rPr>
          <w:rFonts w:ascii="Times New Roman" w:hAnsi="Times New Roman" w:cs="Times New Roman"/>
        </w:rPr>
        <w:t>).</w:t>
      </w:r>
    </w:p>
    <w:p w14:paraId="588B576A" w14:textId="77777777" w:rsidR="00D66B13" w:rsidRPr="00A05A94" w:rsidRDefault="00D66B13" w:rsidP="00A05A94">
      <w:pPr>
        <w:spacing w:after="0" w:line="240" w:lineRule="auto"/>
        <w:rPr>
          <w:rFonts w:ascii="Times New Roman" w:hAnsi="Times New Roman" w:cs="Times New Roman"/>
        </w:rPr>
      </w:pPr>
    </w:p>
    <w:p w14:paraId="74A55133" w14:textId="77777777"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Amennyiben a </w:t>
      </w:r>
      <w:proofErr w:type="gramStart"/>
      <w:r w:rsidRPr="00A05A94">
        <w:rPr>
          <w:rFonts w:ascii="Times New Roman" w:hAnsi="Times New Roman" w:cs="Times New Roman"/>
        </w:rPr>
        <w:t>vállalt  kötelezettséget</w:t>
      </w:r>
      <w:proofErr w:type="gramEnd"/>
      <w:r w:rsidRPr="00A05A94">
        <w:rPr>
          <w:rFonts w:ascii="Times New Roman" w:hAnsi="Times New Roman" w:cs="Times New Roman"/>
        </w:rPr>
        <w:t xml:space="preserve"> nem teljesítem, úgy a telekadót visszamenőlegesen tartozom megfizetni.</w:t>
      </w:r>
    </w:p>
    <w:p w14:paraId="12FBEBB9" w14:textId="77777777" w:rsidR="00D66B13" w:rsidRPr="00A05A94" w:rsidRDefault="00D66B13" w:rsidP="00A05A94">
      <w:pPr>
        <w:spacing w:after="0" w:line="240" w:lineRule="auto"/>
        <w:rPr>
          <w:rFonts w:ascii="Times New Roman" w:hAnsi="Times New Roman" w:cs="Times New Roman"/>
        </w:rPr>
      </w:pPr>
    </w:p>
    <w:p w14:paraId="0D4FC013" w14:textId="030C7652"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Kecskéd, 20…… ………………………………</w:t>
      </w:r>
    </w:p>
    <w:p w14:paraId="47885345" w14:textId="05D629C5"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 xml:space="preserve">                                                                                                                 ……………………………………</w:t>
      </w:r>
    </w:p>
    <w:p w14:paraId="53EF6B03" w14:textId="77777777" w:rsidR="00D66B13" w:rsidRPr="00A05A94" w:rsidRDefault="00D66B13" w:rsidP="00A05A94">
      <w:pPr>
        <w:spacing w:after="0" w:line="240" w:lineRule="auto"/>
        <w:rPr>
          <w:rFonts w:ascii="Times New Roman" w:hAnsi="Times New Roman" w:cs="Times New Roman"/>
        </w:rPr>
      </w:pP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t>aláírás</w:t>
      </w:r>
    </w:p>
    <w:p w14:paraId="22E92FFA" w14:textId="77777777" w:rsidR="00D66B13" w:rsidRPr="00A05A94" w:rsidRDefault="00D66B13" w:rsidP="00A05A94">
      <w:pPr>
        <w:spacing w:after="0" w:line="240" w:lineRule="auto"/>
        <w:rPr>
          <w:rFonts w:ascii="Times New Roman" w:hAnsi="Times New Roman" w:cs="Times New Roman"/>
        </w:rPr>
      </w:pPr>
    </w:p>
    <w:p w14:paraId="2BB5D918" w14:textId="53C7443F"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                    2.melléklet</w:t>
      </w:r>
    </w:p>
    <w:p w14:paraId="7A563473" w14:textId="77777777" w:rsidR="006C30B4" w:rsidRPr="00A05A94" w:rsidRDefault="006C30B4" w:rsidP="00A05A94">
      <w:pPr>
        <w:spacing w:after="0" w:line="240" w:lineRule="auto"/>
        <w:rPr>
          <w:rFonts w:ascii="Times New Roman" w:hAnsi="Times New Roman" w:cs="Times New Roman"/>
          <w:sz w:val="28"/>
        </w:rPr>
      </w:pP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p>
    <w:p w14:paraId="58270B99" w14:textId="03CB9C7C" w:rsidR="006C30B4" w:rsidRPr="00A05A94" w:rsidRDefault="006C30B4" w:rsidP="00A05A94">
      <w:pPr>
        <w:spacing w:after="0" w:line="240" w:lineRule="auto"/>
        <w:jc w:val="center"/>
        <w:rPr>
          <w:rFonts w:ascii="Times New Roman" w:hAnsi="Times New Roman" w:cs="Times New Roman"/>
          <w:b/>
          <w:bCs/>
        </w:rPr>
      </w:pPr>
      <w:r w:rsidRPr="00A05A94">
        <w:rPr>
          <w:rFonts w:ascii="Times New Roman" w:hAnsi="Times New Roman" w:cs="Times New Roman"/>
          <w:b/>
          <w:bCs/>
        </w:rPr>
        <w:t>KÉRELEM</w:t>
      </w:r>
    </w:p>
    <w:p w14:paraId="6CF4D51B" w14:textId="353F0382" w:rsidR="006C30B4" w:rsidRPr="00A05A94" w:rsidRDefault="006C30B4" w:rsidP="00A05A94">
      <w:pPr>
        <w:spacing w:after="0" w:line="240" w:lineRule="auto"/>
        <w:jc w:val="center"/>
        <w:rPr>
          <w:rFonts w:ascii="Times New Roman" w:hAnsi="Times New Roman" w:cs="Times New Roman"/>
          <w:b/>
          <w:bCs/>
        </w:rPr>
      </w:pPr>
      <w:r w:rsidRPr="00A05A94">
        <w:rPr>
          <w:rFonts w:ascii="Times New Roman" w:hAnsi="Times New Roman" w:cs="Times New Roman"/>
          <w:b/>
          <w:bCs/>
        </w:rPr>
        <w:t>Telekadó bevalláshoz</w:t>
      </w:r>
    </w:p>
    <w:p w14:paraId="3B2043A8" w14:textId="77777777" w:rsidR="006C30B4" w:rsidRPr="00A05A94" w:rsidRDefault="006C30B4" w:rsidP="00A05A94">
      <w:pPr>
        <w:spacing w:after="0" w:line="240" w:lineRule="auto"/>
        <w:rPr>
          <w:rFonts w:ascii="Times New Roman" w:hAnsi="Times New Roman" w:cs="Times New Roman"/>
        </w:rPr>
      </w:pPr>
    </w:p>
    <w:p w14:paraId="5370A331" w14:textId="3447A20B"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Alulírott ……………………………. (családi és </w:t>
      </w:r>
      <w:proofErr w:type="gramStart"/>
      <w:r w:rsidRPr="00A05A94">
        <w:rPr>
          <w:rFonts w:ascii="Times New Roman" w:hAnsi="Times New Roman" w:cs="Times New Roman"/>
        </w:rPr>
        <w:t>utónév)…</w:t>
      </w:r>
      <w:proofErr w:type="gramEnd"/>
      <w:r w:rsidRPr="00A05A94">
        <w:rPr>
          <w:rFonts w:ascii="Times New Roman" w:hAnsi="Times New Roman" w:cs="Times New Roman"/>
        </w:rPr>
        <w:t>……………………</w:t>
      </w:r>
    </w:p>
    <w:p w14:paraId="233178FA"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 (születési név), </w:t>
      </w:r>
      <w:proofErr w:type="spellStart"/>
      <w:proofErr w:type="gramStart"/>
      <w:r w:rsidRPr="00A05A94">
        <w:rPr>
          <w:rFonts w:ascii="Times New Roman" w:hAnsi="Times New Roman" w:cs="Times New Roman"/>
        </w:rPr>
        <w:t>szül.hely</w:t>
      </w:r>
      <w:proofErr w:type="spellEnd"/>
      <w:proofErr w:type="gramEnd"/>
      <w:r w:rsidRPr="00A05A94">
        <w:rPr>
          <w:rFonts w:ascii="Times New Roman" w:hAnsi="Times New Roman" w:cs="Times New Roman"/>
        </w:rPr>
        <w:t>, idő:……………………………….</w:t>
      </w:r>
    </w:p>
    <w:p w14:paraId="3BFAD10F"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anyja </w:t>
      </w:r>
      <w:proofErr w:type="gramStart"/>
      <w:r w:rsidRPr="00A05A94">
        <w:rPr>
          <w:rFonts w:ascii="Times New Roman" w:hAnsi="Times New Roman" w:cs="Times New Roman"/>
        </w:rPr>
        <w:t>neve:…</w:t>
      </w:r>
      <w:proofErr w:type="gramEnd"/>
      <w:r w:rsidRPr="00A05A94">
        <w:rPr>
          <w:rFonts w:ascii="Times New Roman" w:hAnsi="Times New Roman" w:cs="Times New Roman"/>
        </w:rPr>
        <w:t>………………………………, lakcíme:…………………………</w:t>
      </w:r>
    </w:p>
    <w:p w14:paraId="2032F5CE"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  a </w:t>
      </w:r>
      <w:proofErr w:type="gramStart"/>
      <w:r w:rsidRPr="00A05A94">
        <w:rPr>
          <w:rFonts w:ascii="Times New Roman" w:hAnsi="Times New Roman" w:cs="Times New Roman"/>
        </w:rPr>
        <w:t>Kecskéd  belterület</w:t>
      </w:r>
      <w:proofErr w:type="gramEnd"/>
      <w:r w:rsidRPr="00A05A94">
        <w:rPr>
          <w:rFonts w:ascii="Times New Roman" w:hAnsi="Times New Roman" w:cs="Times New Roman"/>
        </w:rPr>
        <w:t xml:space="preserve"> ……….hrsz -ú telekre 5 év mentességet kaptam.</w:t>
      </w:r>
    </w:p>
    <w:p w14:paraId="5E0CB301" w14:textId="18DF16F4"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A ház szerkezetkész állapotban van (alap, lábazat, falazat, födém és tetőszerkezet együttes megléte).</w:t>
      </w:r>
    </w:p>
    <w:p w14:paraId="283C1F08"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Kérem, hogy a megadott 5 évi mentességet további 3 évvel szíveskedjenek meghosszabbítani.</w:t>
      </w:r>
    </w:p>
    <w:p w14:paraId="257F3E70" w14:textId="05DCB6C1"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Tudomásul veszem, hogy a beépítés tényét használatbavételi engedéllyel vagyok köteles igazolni (13/2022. (XI.30) sz. rendelet 3 § (2) </w:t>
      </w:r>
      <w:proofErr w:type="spellStart"/>
      <w:r w:rsidRPr="00A05A94">
        <w:rPr>
          <w:rFonts w:ascii="Times New Roman" w:hAnsi="Times New Roman" w:cs="Times New Roman"/>
        </w:rPr>
        <w:t>bek</w:t>
      </w:r>
      <w:proofErr w:type="spellEnd"/>
      <w:r w:rsidRPr="00A05A94">
        <w:rPr>
          <w:rFonts w:ascii="Times New Roman" w:hAnsi="Times New Roman" w:cs="Times New Roman"/>
        </w:rPr>
        <w:t xml:space="preserve">. </w:t>
      </w:r>
      <w:proofErr w:type="spellStart"/>
      <w:r w:rsidRPr="00A05A94">
        <w:rPr>
          <w:rFonts w:ascii="Times New Roman" w:hAnsi="Times New Roman" w:cs="Times New Roman"/>
        </w:rPr>
        <w:t>b.</w:t>
      </w:r>
      <w:proofErr w:type="spellEnd"/>
      <w:r w:rsidRPr="00A05A94">
        <w:rPr>
          <w:rFonts w:ascii="Times New Roman" w:hAnsi="Times New Roman" w:cs="Times New Roman"/>
        </w:rPr>
        <w:t>) pont).</w:t>
      </w:r>
    </w:p>
    <w:p w14:paraId="1D8B21EF" w14:textId="77777777" w:rsidR="006C30B4" w:rsidRPr="00A05A94" w:rsidRDefault="006C30B4" w:rsidP="00A05A94">
      <w:pPr>
        <w:spacing w:after="0" w:line="240" w:lineRule="auto"/>
        <w:rPr>
          <w:rFonts w:ascii="Times New Roman" w:hAnsi="Times New Roman" w:cs="Times New Roman"/>
        </w:rPr>
      </w:pPr>
    </w:p>
    <w:p w14:paraId="7DA1A018"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Amennyiben a </w:t>
      </w:r>
      <w:proofErr w:type="gramStart"/>
      <w:r w:rsidRPr="00A05A94">
        <w:rPr>
          <w:rFonts w:ascii="Times New Roman" w:hAnsi="Times New Roman" w:cs="Times New Roman"/>
        </w:rPr>
        <w:t>vállalt  kötelezettséget</w:t>
      </w:r>
      <w:proofErr w:type="gramEnd"/>
      <w:r w:rsidRPr="00A05A94">
        <w:rPr>
          <w:rFonts w:ascii="Times New Roman" w:hAnsi="Times New Roman" w:cs="Times New Roman"/>
        </w:rPr>
        <w:t xml:space="preserve"> nem teljesítem, úgy a telekadót visszamenőlegesen tartozom megfizetni.</w:t>
      </w:r>
    </w:p>
    <w:p w14:paraId="3C87A37E" w14:textId="77777777" w:rsidR="006C30B4" w:rsidRPr="00A05A94" w:rsidRDefault="006C30B4" w:rsidP="00A05A94">
      <w:pPr>
        <w:spacing w:after="0" w:line="240" w:lineRule="auto"/>
        <w:rPr>
          <w:rFonts w:ascii="Times New Roman" w:hAnsi="Times New Roman" w:cs="Times New Roman"/>
        </w:rPr>
      </w:pPr>
    </w:p>
    <w:p w14:paraId="71578D4F"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Kecskéd, 20...………………………………</w:t>
      </w:r>
    </w:p>
    <w:p w14:paraId="46D5081C" w14:textId="77777777" w:rsidR="006C30B4" w:rsidRPr="00A05A94" w:rsidRDefault="006C30B4" w:rsidP="00A05A94">
      <w:pPr>
        <w:spacing w:after="0" w:line="240" w:lineRule="auto"/>
        <w:rPr>
          <w:rFonts w:ascii="Times New Roman" w:hAnsi="Times New Roman" w:cs="Times New Roman"/>
        </w:rPr>
      </w:pPr>
    </w:p>
    <w:p w14:paraId="75A4F01D" w14:textId="77777777" w:rsidR="006C30B4" w:rsidRPr="00A05A94" w:rsidRDefault="006C30B4" w:rsidP="00A05A94">
      <w:pPr>
        <w:spacing w:after="0" w:line="240" w:lineRule="auto"/>
        <w:rPr>
          <w:rFonts w:ascii="Times New Roman" w:hAnsi="Times New Roman" w:cs="Times New Roman"/>
        </w:rPr>
      </w:pPr>
    </w:p>
    <w:p w14:paraId="539C6F7C"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 xml:space="preserve">                                                                       ……………………………………</w:t>
      </w:r>
    </w:p>
    <w:p w14:paraId="336DD811" w14:textId="77777777" w:rsidR="006C30B4" w:rsidRPr="00A05A94" w:rsidRDefault="006C30B4" w:rsidP="00A05A94">
      <w:pPr>
        <w:spacing w:after="0" w:line="240" w:lineRule="auto"/>
        <w:rPr>
          <w:rFonts w:ascii="Times New Roman" w:hAnsi="Times New Roman" w:cs="Times New Roman"/>
        </w:rPr>
      </w:pP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r>
      <w:r w:rsidRPr="00A05A94">
        <w:rPr>
          <w:rFonts w:ascii="Times New Roman" w:hAnsi="Times New Roman" w:cs="Times New Roman"/>
        </w:rPr>
        <w:tab/>
        <w:t>aláírás</w:t>
      </w:r>
    </w:p>
    <w:p w14:paraId="1E0E6D63" w14:textId="0C6AAF94" w:rsidR="006C30B4" w:rsidRDefault="006C30B4" w:rsidP="006C30B4">
      <w:pPr>
        <w:pStyle w:val="Listaszerbekezds"/>
        <w:spacing w:line="240" w:lineRule="auto"/>
        <w:ind w:left="0"/>
        <w:rPr>
          <w:rFonts w:ascii="Times New Roman" w:eastAsia="Times New Roman" w:hAnsi="Times New Roman" w:cs="Times New Roman"/>
          <w:b/>
          <w:bCs/>
          <w:sz w:val="24"/>
          <w:szCs w:val="24"/>
          <w:lang w:eastAsia="hu-HU"/>
        </w:rPr>
      </w:pPr>
      <w:bookmarkStart w:id="1" w:name="_Hlk120089897"/>
      <w:bookmarkStart w:id="2" w:name="_Hlk120692843"/>
      <w:bookmarkEnd w:id="0"/>
      <w:r>
        <w:rPr>
          <w:rFonts w:ascii="Times New Roman" w:eastAsia="Times New Roman" w:hAnsi="Times New Roman" w:cs="Times New Roman"/>
          <w:b/>
          <w:bCs/>
          <w:sz w:val="24"/>
          <w:szCs w:val="24"/>
          <w:lang w:eastAsia="hu-HU"/>
        </w:rPr>
        <w:t>H</w:t>
      </w:r>
      <w:r w:rsidRPr="003779FE">
        <w:rPr>
          <w:rFonts w:ascii="Times New Roman" w:eastAsia="Times New Roman" w:hAnsi="Times New Roman" w:cs="Times New Roman"/>
          <w:b/>
          <w:bCs/>
          <w:sz w:val="24"/>
          <w:szCs w:val="24"/>
          <w:lang w:eastAsia="hu-HU"/>
        </w:rPr>
        <w:t>atásvizsgálat és indokolás</w:t>
      </w:r>
    </w:p>
    <w:p w14:paraId="2A872EC5" w14:textId="77777777" w:rsidR="006C30B4" w:rsidRDefault="006C30B4" w:rsidP="006C30B4">
      <w:pPr>
        <w:pStyle w:val="Listaszerbekezds"/>
        <w:spacing w:line="240" w:lineRule="auto"/>
        <w:rPr>
          <w:rFonts w:ascii="Times New Roman" w:eastAsia="Times New Roman" w:hAnsi="Times New Roman" w:cs="Times New Roman"/>
          <w:b/>
          <w:bCs/>
          <w:sz w:val="24"/>
          <w:szCs w:val="24"/>
          <w:lang w:eastAsia="hu-HU"/>
        </w:rPr>
      </w:pPr>
    </w:p>
    <w:p w14:paraId="1F19F573" w14:textId="77777777" w:rsidR="006C30B4" w:rsidRPr="003779FE" w:rsidRDefault="006C30B4" w:rsidP="006C30B4">
      <w:pPr>
        <w:pStyle w:val="Listaszerbekezds"/>
        <w:numPr>
          <w:ilvl w:val="0"/>
          <w:numId w:val="10"/>
        </w:numPr>
        <w:spacing w:line="240" w:lineRule="auto"/>
        <w:rPr>
          <w:rFonts w:ascii="Times New Roman" w:eastAsia="Times New Roman" w:hAnsi="Times New Roman" w:cs="Times New Roman"/>
          <w:b/>
          <w:bCs/>
          <w:i/>
          <w:iCs/>
          <w:sz w:val="24"/>
          <w:szCs w:val="24"/>
          <w:lang w:eastAsia="hu-HU"/>
        </w:rPr>
      </w:pPr>
      <w:r w:rsidRPr="003779FE">
        <w:rPr>
          <w:rFonts w:ascii="Times New Roman" w:eastAsia="Times New Roman" w:hAnsi="Times New Roman" w:cs="Times New Roman"/>
          <w:b/>
          <w:bCs/>
          <w:i/>
          <w:iCs/>
          <w:sz w:val="24"/>
          <w:szCs w:val="24"/>
          <w:lang w:eastAsia="hu-HU"/>
        </w:rPr>
        <w:t>indokolás:</w:t>
      </w:r>
    </w:p>
    <w:p w14:paraId="41EA0F9C" w14:textId="08EA78AA" w:rsidR="006C30B4" w:rsidRDefault="006C30B4" w:rsidP="006C30B4">
      <w:pPr>
        <w:pStyle w:val="Listaszerbekezds"/>
        <w:spacing w:after="5" w:line="251" w:lineRule="auto"/>
        <w:ind w:left="393" w:right="23"/>
        <w:jc w:val="both"/>
        <w:rPr>
          <w:rFonts w:ascii="Times New Roman" w:eastAsia="Times New Roman" w:hAnsi="Times New Roman" w:cs="Times New Roman"/>
          <w:color w:val="000000"/>
          <w:sz w:val="24"/>
          <w:szCs w:val="24"/>
          <w:lang w:eastAsia="hu-HU"/>
        </w:rPr>
      </w:pPr>
      <w:r w:rsidRPr="008B092F">
        <w:rPr>
          <w:rFonts w:ascii="Times New Roman" w:hAnsi="Times New Roman" w:cs="Times New Roman"/>
          <w:sz w:val="24"/>
          <w:szCs w:val="24"/>
        </w:rPr>
        <w:t xml:space="preserve">A </w:t>
      </w:r>
      <w:r>
        <w:rPr>
          <w:rFonts w:ascii="Times New Roman" w:hAnsi="Times New Roman" w:cs="Times New Roman"/>
          <w:sz w:val="24"/>
          <w:szCs w:val="24"/>
        </w:rPr>
        <w:t>KEM Kormányhivatal KE/319-10/2022. számú szakmai segítségnyújtás és intézkedés kérése tárgyú tájékoztatója alapján áttekintésre került a hatályos helyi adókról szóló rendelet. Megállapításra került, hogy annak tartalma, előírásai több esetben is ellentétesek a jelenlegi szabályozással. Az iránymutatás figyelembevételével elkészült új rendelet tervezet elfogadására kerül sor, melynek keretében felülvizsgálatra kerülnek az eddig alkalmazott mértékek a helyi adók tekintetében.</w:t>
      </w:r>
    </w:p>
    <w:p w14:paraId="4B65B929" w14:textId="77777777" w:rsidR="006C30B4" w:rsidRPr="008B092F" w:rsidRDefault="006C30B4" w:rsidP="006C30B4">
      <w:pPr>
        <w:pStyle w:val="Listaszerbekezds"/>
        <w:spacing w:after="5" w:line="251" w:lineRule="auto"/>
        <w:ind w:left="393" w:right="23"/>
        <w:jc w:val="both"/>
        <w:rPr>
          <w:rFonts w:ascii="Times New Roman" w:eastAsia="Times New Roman" w:hAnsi="Times New Roman" w:cs="Times New Roman"/>
          <w:color w:val="000000"/>
          <w:sz w:val="24"/>
          <w:szCs w:val="24"/>
          <w:lang w:eastAsia="hu-HU"/>
        </w:rPr>
      </w:pPr>
    </w:p>
    <w:p w14:paraId="187D4831" w14:textId="77777777" w:rsidR="006C30B4" w:rsidRPr="008B092F" w:rsidRDefault="006C30B4" w:rsidP="006C30B4">
      <w:pPr>
        <w:pStyle w:val="Listaszerbekezds"/>
        <w:numPr>
          <w:ilvl w:val="0"/>
          <w:numId w:val="10"/>
        </w:numPr>
        <w:spacing w:line="240" w:lineRule="auto"/>
        <w:rPr>
          <w:rFonts w:ascii="Times New Roman" w:eastAsia="Times New Roman" w:hAnsi="Times New Roman" w:cs="Times New Roman"/>
          <w:b/>
          <w:bCs/>
          <w:i/>
          <w:iCs/>
          <w:sz w:val="24"/>
          <w:szCs w:val="24"/>
          <w:lang w:eastAsia="hu-HU"/>
        </w:rPr>
      </w:pPr>
      <w:r w:rsidRPr="008B092F">
        <w:rPr>
          <w:rFonts w:ascii="Times New Roman" w:hAnsi="Times New Roman" w:cs="Times New Roman"/>
          <w:b/>
          <w:bCs/>
          <w:i/>
          <w:iCs/>
          <w:sz w:val="24"/>
          <w:szCs w:val="24"/>
        </w:rPr>
        <w:t>hatásvizsgálat:</w:t>
      </w:r>
    </w:p>
    <w:p w14:paraId="194741AA" w14:textId="401460BA" w:rsidR="006C30B4" w:rsidRPr="00FC7AAE" w:rsidRDefault="006C30B4" w:rsidP="006C30B4">
      <w:pPr>
        <w:spacing w:after="0" w:line="240" w:lineRule="auto"/>
        <w:rPr>
          <w:rFonts w:ascii="Times New Roman" w:hAnsi="Times New Roman" w:cs="Times New Roman"/>
          <w:sz w:val="24"/>
          <w:szCs w:val="24"/>
        </w:rPr>
      </w:pPr>
      <w:r w:rsidRPr="00036B96">
        <w:rPr>
          <w:rFonts w:ascii="Times New Roman" w:hAnsi="Times New Roman" w:cs="Times New Roman"/>
          <w:b/>
          <w:bCs/>
          <w:i/>
          <w:iCs/>
          <w:sz w:val="24"/>
          <w:szCs w:val="24"/>
        </w:rPr>
        <w:t>I. társadalmi hatásai</w:t>
      </w:r>
      <w:r w:rsidRPr="00FC7AAE">
        <w:rPr>
          <w:rFonts w:ascii="Times New Roman" w:hAnsi="Times New Roman" w:cs="Times New Roman"/>
          <w:sz w:val="24"/>
          <w:szCs w:val="24"/>
        </w:rPr>
        <w:t>:</w:t>
      </w:r>
      <w:r>
        <w:rPr>
          <w:rFonts w:ascii="Times New Roman" w:hAnsi="Times New Roman" w:cs="Times New Roman"/>
          <w:sz w:val="24"/>
          <w:szCs w:val="24"/>
        </w:rPr>
        <w:t xml:space="preserve"> van, </w:t>
      </w:r>
      <w:r w:rsidR="00997A77">
        <w:rPr>
          <w:rFonts w:ascii="Times New Roman" w:hAnsi="Times New Roman" w:cs="Times New Roman"/>
          <w:sz w:val="24"/>
          <w:szCs w:val="24"/>
        </w:rPr>
        <w:t>az adóemelés ténye kihat a társadalmi hangulatra és létbiztonságra is.</w:t>
      </w:r>
    </w:p>
    <w:p w14:paraId="5DAEE3A2" w14:textId="66C33B2A" w:rsidR="006C30B4" w:rsidRPr="00FC7AAE" w:rsidRDefault="006C30B4" w:rsidP="006C30B4">
      <w:pPr>
        <w:spacing w:after="0" w:line="240" w:lineRule="auto"/>
        <w:rPr>
          <w:rFonts w:ascii="Times New Roman" w:hAnsi="Times New Roman" w:cs="Times New Roman"/>
          <w:sz w:val="24"/>
          <w:szCs w:val="24"/>
        </w:rPr>
      </w:pPr>
      <w:r w:rsidRPr="00036B96">
        <w:rPr>
          <w:rFonts w:ascii="Times New Roman" w:hAnsi="Times New Roman" w:cs="Times New Roman"/>
          <w:b/>
          <w:bCs/>
          <w:i/>
          <w:iCs/>
          <w:sz w:val="24"/>
          <w:szCs w:val="24"/>
        </w:rPr>
        <w:t>II. gazdasági hatásai</w:t>
      </w:r>
      <w:r w:rsidRPr="00FC7AAE">
        <w:rPr>
          <w:rFonts w:ascii="Times New Roman" w:hAnsi="Times New Roman" w:cs="Times New Roman"/>
          <w:sz w:val="24"/>
          <w:szCs w:val="24"/>
        </w:rPr>
        <w:t>:</w:t>
      </w:r>
      <w:r>
        <w:rPr>
          <w:rFonts w:ascii="Times New Roman" w:hAnsi="Times New Roman" w:cs="Times New Roman"/>
          <w:sz w:val="24"/>
          <w:szCs w:val="24"/>
        </w:rPr>
        <w:t xml:space="preserve"> </w:t>
      </w:r>
      <w:r w:rsidR="00997A77">
        <w:rPr>
          <w:rFonts w:ascii="Times New Roman" w:hAnsi="Times New Roman" w:cs="Times New Roman"/>
          <w:sz w:val="24"/>
          <w:szCs w:val="24"/>
        </w:rPr>
        <w:t>van, a növekvő adóbevételek javítják az önkormányzat gazdasági helyzetét-ugyanakkor az infláció negatív hatásaitól teljes mértékben nem mentesítenek.</w:t>
      </w:r>
    </w:p>
    <w:p w14:paraId="195FA5A1" w14:textId="03F80F0B" w:rsidR="006C30B4" w:rsidRPr="00FC7AAE"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III. költségvetési hatásai</w:t>
      </w:r>
      <w:r w:rsidRPr="00FC7AAE">
        <w:rPr>
          <w:rFonts w:ascii="Times New Roman" w:hAnsi="Times New Roman" w:cs="Times New Roman"/>
          <w:sz w:val="24"/>
          <w:szCs w:val="24"/>
        </w:rPr>
        <w:t>:</w:t>
      </w:r>
      <w:r>
        <w:rPr>
          <w:rFonts w:ascii="Times New Roman" w:hAnsi="Times New Roman" w:cs="Times New Roman"/>
          <w:sz w:val="24"/>
          <w:szCs w:val="24"/>
        </w:rPr>
        <w:t xml:space="preserve"> </w:t>
      </w:r>
      <w:r w:rsidRPr="00FC7AAE">
        <w:rPr>
          <w:rFonts w:ascii="Times New Roman" w:hAnsi="Times New Roman" w:cs="Times New Roman"/>
          <w:sz w:val="24"/>
          <w:szCs w:val="24"/>
        </w:rPr>
        <w:t xml:space="preserve">a költségvetési egyenleget befolyásoló hatása </w:t>
      </w:r>
      <w:r w:rsidR="00997A77">
        <w:rPr>
          <w:rFonts w:ascii="Times New Roman" w:hAnsi="Times New Roman" w:cs="Times New Roman"/>
          <w:sz w:val="24"/>
          <w:szCs w:val="24"/>
        </w:rPr>
        <w:t>pozitív.</w:t>
      </w:r>
    </w:p>
    <w:p w14:paraId="0561DAEC" w14:textId="77777777" w:rsidR="006C30B4" w:rsidRPr="00FC7AAE"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 xml:space="preserve">IV. környezeti </w:t>
      </w:r>
      <w:proofErr w:type="spellStart"/>
      <w:proofErr w:type="gramStart"/>
      <w:r w:rsidRPr="001749F7">
        <w:rPr>
          <w:rFonts w:ascii="Times New Roman" w:hAnsi="Times New Roman" w:cs="Times New Roman"/>
          <w:b/>
          <w:bCs/>
          <w:i/>
          <w:iCs/>
          <w:sz w:val="24"/>
          <w:szCs w:val="24"/>
        </w:rPr>
        <w:t>következményei</w:t>
      </w:r>
      <w:r w:rsidRPr="00FC7AAE">
        <w:rPr>
          <w:rFonts w:ascii="Times New Roman" w:hAnsi="Times New Roman" w:cs="Times New Roman"/>
          <w:sz w:val="24"/>
          <w:szCs w:val="24"/>
        </w:rPr>
        <w:t>:</w:t>
      </w:r>
      <w:r>
        <w:rPr>
          <w:rFonts w:ascii="Times New Roman" w:hAnsi="Times New Roman" w:cs="Times New Roman"/>
          <w:sz w:val="24"/>
          <w:szCs w:val="24"/>
        </w:rPr>
        <w:t>a</w:t>
      </w:r>
      <w:proofErr w:type="spellEnd"/>
      <w:proofErr w:type="gramEnd"/>
      <w:r w:rsidRPr="00FC7AAE">
        <w:rPr>
          <w:rFonts w:ascii="Times New Roman" w:hAnsi="Times New Roman" w:cs="Times New Roman"/>
          <w:sz w:val="24"/>
          <w:szCs w:val="24"/>
        </w:rPr>
        <w:t xml:space="preserve"> tervezett módosításnak környezeti következményei nincsenek.</w:t>
      </w:r>
    </w:p>
    <w:p w14:paraId="16184383" w14:textId="77777777" w:rsidR="006C30B4" w:rsidRPr="00FC7AAE"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V. egészségi következményei:</w:t>
      </w:r>
      <w:r>
        <w:rPr>
          <w:rFonts w:ascii="Times New Roman" w:hAnsi="Times New Roman" w:cs="Times New Roman"/>
          <w:b/>
          <w:bCs/>
          <w:i/>
          <w:iCs/>
          <w:sz w:val="24"/>
          <w:szCs w:val="24"/>
        </w:rPr>
        <w:t xml:space="preserve"> </w:t>
      </w:r>
      <w:r w:rsidRPr="001749F7">
        <w:rPr>
          <w:rFonts w:ascii="Times New Roman" w:hAnsi="Times New Roman" w:cs="Times New Roman"/>
          <w:sz w:val="24"/>
          <w:szCs w:val="24"/>
        </w:rPr>
        <w:t>a</w:t>
      </w:r>
      <w:r w:rsidRPr="00FC7AAE">
        <w:rPr>
          <w:rFonts w:ascii="Times New Roman" w:hAnsi="Times New Roman" w:cs="Times New Roman"/>
          <w:sz w:val="24"/>
          <w:szCs w:val="24"/>
        </w:rPr>
        <w:t xml:space="preserve"> tervezetnek egészségi hatása nincs.</w:t>
      </w:r>
    </w:p>
    <w:p w14:paraId="3BE2BFC6" w14:textId="77777777" w:rsidR="006C30B4" w:rsidRPr="00FC7AAE"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 xml:space="preserve">VI. adminisztratív </w:t>
      </w:r>
      <w:proofErr w:type="spellStart"/>
      <w:r w:rsidRPr="001749F7">
        <w:rPr>
          <w:rFonts w:ascii="Times New Roman" w:hAnsi="Times New Roman" w:cs="Times New Roman"/>
          <w:b/>
          <w:bCs/>
          <w:i/>
          <w:iCs/>
          <w:sz w:val="24"/>
          <w:szCs w:val="24"/>
        </w:rPr>
        <w:t>terheket</w:t>
      </w:r>
      <w:proofErr w:type="spellEnd"/>
      <w:r w:rsidRPr="001749F7">
        <w:rPr>
          <w:rFonts w:ascii="Times New Roman" w:hAnsi="Times New Roman" w:cs="Times New Roman"/>
          <w:b/>
          <w:bCs/>
          <w:i/>
          <w:iCs/>
          <w:sz w:val="24"/>
          <w:szCs w:val="24"/>
        </w:rPr>
        <w:t xml:space="preserve"> befolyásoló </w:t>
      </w:r>
      <w:proofErr w:type="spellStart"/>
      <w:proofErr w:type="gramStart"/>
      <w:r w:rsidRPr="001749F7">
        <w:rPr>
          <w:rFonts w:ascii="Times New Roman" w:hAnsi="Times New Roman" w:cs="Times New Roman"/>
          <w:b/>
          <w:bCs/>
          <w:i/>
          <w:iCs/>
          <w:sz w:val="24"/>
          <w:szCs w:val="24"/>
        </w:rPr>
        <w:t>hatásai</w:t>
      </w:r>
      <w:r w:rsidRPr="00FC7AAE">
        <w:rPr>
          <w:rFonts w:ascii="Times New Roman" w:hAnsi="Times New Roman" w:cs="Times New Roman"/>
          <w:sz w:val="24"/>
          <w:szCs w:val="24"/>
        </w:rPr>
        <w:t>:A</w:t>
      </w:r>
      <w:proofErr w:type="spellEnd"/>
      <w:proofErr w:type="gramEnd"/>
      <w:r w:rsidRPr="00FC7AAE">
        <w:rPr>
          <w:rFonts w:ascii="Times New Roman" w:hAnsi="Times New Roman" w:cs="Times New Roman"/>
          <w:sz w:val="24"/>
          <w:szCs w:val="24"/>
        </w:rPr>
        <w:t xml:space="preserve"> tervezetnek adminisztratív </w:t>
      </w:r>
      <w:proofErr w:type="spellStart"/>
      <w:r w:rsidRPr="00FC7AAE">
        <w:rPr>
          <w:rFonts w:ascii="Times New Roman" w:hAnsi="Times New Roman" w:cs="Times New Roman"/>
          <w:sz w:val="24"/>
          <w:szCs w:val="24"/>
        </w:rPr>
        <w:t>terheket</w:t>
      </w:r>
      <w:proofErr w:type="spellEnd"/>
      <w:r w:rsidRPr="00FC7AAE">
        <w:rPr>
          <w:rFonts w:ascii="Times New Roman" w:hAnsi="Times New Roman" w:cs="Times New Roman"/>
          <w:sz w:val="24"/>
          <w:szCs w:val="24"/>
        </w:rPr>
        <w:t xml:space="preserve"> befolyásoló hatása </w:t>
      </w:r>
      <w:r>
        <w:rPr>
          <w:rFonts w:ascii="Times New Roman" w:hAnsi="Times New Roman" w:cs="Times New Roman"/>
          <w:sz w:val="24"/>
          <w:szCs w:val="24"/>
        </w:rPr>
        <w:t>van, azonban az nem veszélyezteti a szabályozott feladatellátást</w:t>
      </w:r>
      <w:r w:rsidRPr="00FC7AAE">
        <w:rPr>
          <w:rFonts w:ascii="Times New Roman" w:hAnsi="Times New Roman" w:cs="Times New Roman"/>
          <w:sz w:val="24"/>
          <w:szCs w:val="24"/>
        </w:rPr>
        <w:t>.</w:t>
      </w:r>
    </w:p>
    <w:p w14:paraId="04E3D7D7" w14:textId="77777777" w:rsidR="006C30B4" w:rsidRPr="00FC7AAE"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VII. megalkotásának szükségessége:</w:t>
      </w:r>
      <w:r>
        <w:rPr>
          <w:rFonts w:ascii="Times New Roman" w:hAnsi="Times New Roman" w:cs="Times New Roman"/>
          <w:b/>
          <w:bCs/>
          <w:i/>
          <w:iCs/>
          <w:sz w:val="24"/>
          <w:szCs w:val="24"/>
        </w:rPr>
        <w:t xml:space="preserve"> </w:t>
      </w:r>
      <w:r w:rsidRPr="001749F7">
        <w:rPr>
          <w:rFonts w:ascii="Times New Roman" w:hAnsi="Times New Roman" w:cs="Times New Roman"/>
          <w:sz w:val="24"/>
          <w:szCs w:val="24"/>
        </w:rPr>
        <w:t>m</w:t>
      </w:r>
      <w:r w:rsidRPr="00FC7AAE">
        <w:rPr>
          <w:rFonts w:ascii="Times New Roman" w:hAnsi="Times New Roman" w:cs="Times New Roman"/>
          <w:sz w:val="24"/>
          <w:szCs w:val="24"/>
        </w:rPr>
        <w:t>agasabb rendű jogszabályoknak való megfelelés szükségessége.</w:t>
      </w:r>
    </w:p>
    <w:p w14:paraId="33DBFC78" w14:textId="5E65C37B" w:rsidR="006C30B4" w:rsidRPr="00FC7AAE"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 xml:space="preserve">VIII. a jogalkotás elmaradásának várható </w:t>
      </w:r>
      <w:proofErr w:type="spellStart"/>
      <w:proofErr w:type="gramStart"/>
      <w:r w:rsidRPr="001749F7">
        <w:rPr>
          <w:rFonts w:ascii="Times New Roman" w:hAnsi="Times New Roman" w:cs="Times New Roman"/>
          <w:b/>
          <w:bCs/>
          <w:i/>
          <w:iCs/>
          <w:sz w:val="24"/>
          <w:szCs w:val="24"/>
        </w:rPr>
        <w:t>következményei:</w:t>
      </w:r>
      <w:r w:rsidRPr="001749F7">
        <w:rPr>
          <w:rFonts w:ascii="Times New Roman" w:hAnsi="Times New Roman" w:cs="Times New Roman"/>
          <w:sz w:val="24"/>
          <w:szCs w:val="24"/>
        </w:rPr>
        <w:t>a</w:t>
      </w:r>
      <w:proofErr w:type="spellEnd"/>
      <w:proofErr w:type="gramEnd"/>
      <w:r w:rsidRPr="00FC7AAE">
        <w:rPr>
          <w:rFonts w:ascii="Times New Roman" w:hAnsi="Times New Roman" w:cs="Times New Roman"/>
          <w:sz w:val="24"/>
          <w:szCs w:val="24"/>
        </w:rPr>
        <w:t xml:space="preserve"> rendelet megalkotásának elmaradása esetén </w:t>
      </w:r>
      <w:r w:rsidR="00997A77">
        <w:rPr>
          <w:rFonts w:ascii="Times New Roman" w:hAnsi="Times New Roman" w:cs="Times New Roman"/>
          <w:sz w:val="24"/>
          <w:szCs w:val="24"/>
        </w:rPr>
        <w:t>a</w:t>
      </w:r>
      <w:r>
        <w:rPr>
          <w:rFonts w:ascii="Times New Roman" w:hAnsi="Times New Roman" w:cs="Times New Roman"/>
          <w:sz w:val="24"/>
          <w:szCs w:val="24"/>
        </w:rPr>
        <w:t>z önkormányzat az elmaradásból eredeztethető szankcionálás alá eshet.</w:t>
      </w:r>
    </w:p>
    <w:p w14:paraId="19714543" w14:textId="77777777" w:rsidR="006C30B4" w:rsidRPr="00ED2780" w:rsidRDefault="006C30B4" w:rsidP="006C30B4">
      <w:pPr>
        <w:spacing w:after="0" w:line="240" w:lineRule="auto"/>
        <w:rPr>
          <w:rFonts w:ascii="Times New Roman" w:hAnsi="Times New Roman" w:cs="Times New Roman"/>
          <w:sz w:val="24"/>
          <w:szCs w:val="24"/>
        </w:rPr>
      </w:pPr>
      <w:r w:rsidRPr="001749F7">
        <w:rPr>
          <w:rFonts w:ascii="Times New Roman" w:hAnsi="Times New Roman" w:cs="Times New Roman"/>
          <w:b/>
          <w:bCs/>
          <w:i/>
          <w:iCs/>
          <w:sz w:val="24"/>
          <w:szCs w:val="24"/>
        </w:rPr>
        <w:t>IX. alkalmazásához szükséges személyi, szervezeti, tárgyi és pénzügyi feltételek</w:t>
      </w:r>
      <w:r w:rsidRPr="00FC7AAE">
        <w:rPr>
          <w:rFonts w:ascii="Times New Roman" w:hAnsi="Times New Roman" w:cs="Times New Roman"/>
          <w:sz w:val="24"/>
          <w:szCs w:val="24"/>
        </w:rPr>
        <w:t>:</w:t>
      </w:r>
      <w:r w:rsidRPr="00FC7AAE">
        <w:rPr>
          <w:rFonts w:ascii="Times New Roman" w:hAnsi="Times New Roman" w:cs="Times New Roman"/>
          <w:sz w:val="24"/>
          <w:szCs w:val="24"/>
        </w:rPr>
        <w:cr/>
      </w:r>
      <w:r>
        <w:rPr>
          <w:rFonts w:ascii="Times New Roman" w:hAnsi="Times New Roman" w:cs="Times New Roman"/>
          <w:sz w:val="24"/>
          <w:szCs w:val="24"/>
        </w:rPr>
        <w:t xml:space="preserve">biztosítottak, nem igényel </w:t>
      </w:r>
      <w:proofErr w:type="gramStart"/>
      <w:r>
        <w:rPr>
          <w:rFonts w:ascii="Times New Roman" w:hAnsi="Times New Roman" w:cs="Times New Roman"/>
          <w:sz w:val="24"/>
          <w:szCs w:val="24"/>
        </w:rPr>
        <w:t>változtatást .</w:t>
      </w:r>
      <w:proofErr w:type="gramEnd"/>
    </w:p>
    <w:p w14:paraId="297AE1A0" w14:textId="77777777" w:rsidR="006C30B4" w:rsidRPr="003779FE" w:rsidRDefault="006C30B4" w:rsidP="006C30B4">
      <w:pPr>
        <w:spacing w:line="240" w:lineRule="auto"/>
        <w:rPr>
          <w:rFonts w:ascii="Times New Roman" w:eastAsia="Times New Roman" w:hAnsi="Times New Roman" w:cs="Times New Roman"/>
          <w:sz w:val="20"/>
          <w:szCs w:val="20"/>
          <w:lang w:eastAsia="hu-HU"/>
        </w:rPr>
      </w:pPr>
    </w:p>
    <w:bookmarkEnd w:id="1"/>
    <w:p w14:paraId="2802B19C" w14:textId="0A648258" w:rsidR="00D66B13" w:rsidRDefault="00D66B13" w:rsidP="009A6F0C">
      <w:pPr>
        <w:spacing w:after="0" w:line="240" w:lineRule="auto"/>
        <w:ind w:left="-360" w:firstLine="720"/>
        <w:jc w:val="both"/>
        <w:rPr>
          <w:rFonts w:ascii="Times New Roman" w:eastAsia="Times New Roman" w:hAnsi="Times New Roman" w:cs="Times New Roman"/>
          <w:lang w:eastAsia="hu-HU"/>
        </w:rPr>
      </w:pPr>
    </w:p>
    <w:bookmarkEnd w:id="2"/>
    <w:p w14:paraId="7A4425E7" w14:textId="77777777" w:rsidR="00B805B4" w:rsidRDefault="00B805B4" w:rsidP="005179F9">
      <w:pPr>
        <w:pStyle w:val="rtejustify"/>
        <w:shd w:val="clear" w:color="auto" w:fill="FFFFFF"/>
        <w:spacing w:before="0" w:beforeAutospacing="0" w:after="300" w:afterAutospacing="0"/>
        <w:jc w:val="both"/>
        <w:textAlignment w:val="baseline"/>
        <w:rPr>
          <w:rFonts w:ascii="Lato" w:hAnsi="Lato"/>
          <w:color w:val="555555"/>
          <w:sz w:val="21"/>
          <w:szCs w:val="21"/>
        </w:rPr>
      </w:pPr>
    </w:p>
    <w:p w14:paraId="667BDA93" w14:textId="022822B1" w:rsidR="005179F9" w:rsidRPr="00015A89" w:rsidRDefault="00DC76BB" w:rsidP="00DC76BB">
      <w:pPr>
        <w:pStyle w:val="Listaszerbekezds"/>
        <w:numPr>
          <w:ilvl w:val="0"/>
          <w:numId w:val="3"/>
        </w:numPr>
        <w:rPr>
          <w:rFonts w:ascii="Times New Roman" w:hAnsi="Times New Roman" w:cs="Times New Roman"/>
          <w:sz w:val="24"/>
          <w:szCs w:val="24"/>
        </w:rPr>
      </w:pPr>
      <w:r w:rsidRPr="00015A89">
        <w:rPr>
          <w:rFonts w:ascii="Times New Roman" w:hAnsi="Times New Roman" w:cs="Times New Roman"/>
          <w:sz w:val="24"/>
          <w:szCs w:val="24"/>
        </w:rPr>
        <w:t>számú melléklet: ebrendészeti hozzájárulásról szóló rendelet tervezet</w:t>
      </w:r>
    </w:p>
    <w:p w14:paraId="2864CF35" w14:textId="2B8173F2"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bookmarkStart w:id="3" w:name="_Hlk120692949"/>
      <w:r w:rsidRPr="00015A89">
        <w:rPr>
          <w:rFonts w:ascii="Times New Roman" w:eastAsia="Times New Roman" w:hAnsi="Times New Roman" w:cs="Times New Roman"/>
          <w:b/>
          <w:sz w:val="24"/>
          <w:szCs w:val="24"/>
          <w:lang w:eastAsia="hu-HU"/>
        </w:rPr>
        <w:t>Kecskéd Község Önkormányzat Képviselő-testületének</w:t>
      </w:r>
    </w:p>
    <w:p w14:paraId="3E6DDA0E" w14:textId="03BCEE61"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14/2022.(XI.30.) önkormányzati rendelete</w:t>
      </w:r>
    </w:p>
    <w:p w14:paraId="17530E99"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az ebrendészeti hozzájárulásról</w:t>
      </w:r>
    </w:p>
    <w:p w14:paraId="6863D04E"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583B4089"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7427BFCD" w14:textId="032C7CB4"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Kecskéd Község Önkormányzatának Képviselő-testülete Magyarország Alaptörvénye 32. cikk (1) bekezdés a) pontjában meghatározott feladatkörében, továbbá az állatok védelméről és kíméletéről szóló 1998. évi XXVIII. törvény 49. § (5) bekezdésében kapott felhatalmazás </w:t>
      </w:r>
      <w:r w:rsidRPr="00015A89">
        <w:rPr>
          <w:rFonts w:ascii="Times New Roman" w:eastAsia="Times New Roman" w:hAnsi="Times New Roman" w:cs="Times New Roman"/>
          <w:sz w:val="24"/>
          <w:szCs w:val="24"/>
          <w:lang w:eastAsia="hu-HU"/>
        </w:rPr>
        <w:lastRenderedPageBreak/>
        <w:t>alapján, a 42/C. § (3) bekezdésében meghatározott feladatkörben eljárva a következőket rendeli el:</w:t>
      </w:r>
    </w:p>
    <w:p w14:paraId="33F61B3A"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037F4E60"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1. Általános rendelkezések</w:t>
      </w:r>
    </w:p>
    <w:p w14:paraId="45EE653C"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1. §</w:t>
      </w:r>
    </w:p>
    <w:p w14:paraId="65AE76A7"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710AC5EC" w14:textId="7F5555F4"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(1)</w:t>
      </w:r>
      <w:r w:rsidRPr="00015A89">
        <w:rPr>
          <w:rFonts w:ascii="Times New Roman" w:eastAsia="Times New Roman" w:hAnsi="Times New Roman" w:cs="Times New Roman"/>
          <w:sz w:val="24"/>
          <w:szCs w:val="24"/>
          <w:lang w:eastAsia="hu-HU"/>
        </w:rPr>
        <w:tab/>
        <w:t xml:space="preserve">E rendelet hatálya arra a természetes személy, jogi vagy jogi személyiség nélküli szervezet ebtulajdonosra terjed ki, aki Kecskéd közigazgatási területén ebet tart. </w:t>
      </w:r>
    </w:p>
    <w:p w14:paraId="4557E618"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58230E32"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(2)</w:t>
      </w:r>
      <w:r w:rsidRPr="00015A89">
        <w:rPr>
          <w:rFonts w:ascii="Times New Roman" w:eastAsia="Times New Roman" w:hAnsi="Times New Roman" w:cs="Times New Roman"/>
          <w:sz w:val="24"/>
          <w:szCs w:val="24"/>
          <w:lang w:eastAsia="hu-HU"/>
        </w:rPr>
        <w:tab/>
        <w:t xml:space="preserve">Az eb tulajdonjogának megszerzését az ebtulajdonos a szerzéstől számított 15 napon belül köteles írásban bejelenteni az önkormányzatnál. </w:t>
      </w:r>
    </w:p>
    <w:p w14:paraId="53E46815"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7C79D840"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(3)</w:t>
      </w:r>
      <w:r w:rsidRPr="00015A89">
        <w:rPr>
          <w:rFonts w:ascii="Times New Roman" w:eastAsia="Times New Roman" w:hAnsi="Times New Roman" w:cs="Times New Roman"/>
          <w:sz w:val="24"/>
          <w:szCs w:val="24"/>
          <w:lang w:eastAsia="hu-HU"/>
        </w:rPr>
        <w:tab/>
        <w:t xml:space="preserve">Ebtulajdonosnak kell tekinteni azt is, aki az eb tulajdonjogát az önkormányzatnál nem jelenti be, de annak ténye az ebösszeírás során megállapítást nyer. </w:t>
      </w:r>
    </w:p>
    <w:p w14:paraId="6969FB4B"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21DA69C1"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2. Az ebrendészeti hozzájárulás mértéke</w:t>
      </w:r>
    </w:p>
    <w:p w14:paraId="5317CE1B"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2. §</w:t>
      </w:r>
    </w:p>
    <w:p w14:paraId="534AB61A"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7438EA8B"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(1)</w:t>
      </w:r>
      <w:r w:rsidRPr="00015A89">
        <w:rPr>
          <w:rFonts w:ascii="Times New Roman" w:eastAsia="Times New Roman" w:hAnsi="Times New Roman" w:cs="Times New Roman"/>
          <w:sz w:val="24"/>
          <w:szCs w:val="24"/>
          <w:lang w:eastAsia="hu-HU"/>
        </w:rPr>
        <w:tab/>
        <w:t xml:space="preserve">Az éves ebrendészeti hozzájárulás mértéke: </w:t>
      </w:r>
    </w:p>
    <w:p w14:paraId="468AD44D" w14:textId="03EC526F" w:rsidR="00DC76BB" w:rsidRPr="00015A89" w:rsidRDefault="00DC76BB" w:rsidP="00DC76BB">
      <w:pPr>
        <w:numPr>
          <w:ilvl w:val="0"/>
          <w:numId w:val="4"/>
        </w:numPr>
        <w:tabs>
          <w:tab w:val="num" w:pos="1068"/>
        </w:tabs>
        <w:spacing w:after="0" w:line="240" w:lineRule="auto"/>
        <w:ind w:left="1068"/>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veszélyes eb vonatkozásában ebenként: </w:t>
      </w:r>
      <w:r w:rsidR="0096048E">
        <w:rPr>
          <w:rFonts w:ascii="Times New Roman" w:eastAsia="Times New Roman" w:hAnsi="Times New Roman" w:cs="Times New Roman"/>
          <w:sz w:val="24"/>
          <w:szCs w:val="24"/>
          <w:lang w:eastAsia="hu-HU"/>
        </w:rPr>
        <w:t>10.000</w:t>
      </w:r>
      <w:r w:rsidRPr="00015A89">
        <w:rPr>
          <w:rFonts w:ascii="Times New Roman" w:eastAsia="Times New Roman" w:hAnsi="Times New Roman" w:cs="Times New Roman"/>
          <w:sz w:val="24"/>
          <w:szCs w:val="24"/>
          <w:lang w:eastAsia="hu-HU"/>
        </w:rPr>
        <w:t xml:space="preserve"> Ft</w:t>
      </w:r>
    </w:p>
    <w:p w14:paraId="56FF66E9" w14:textId="18D7A869" w:rsidR="00DC76BB" w:rsidRPr="00015A89" w:rsidRDefault="00DC76BB" w:rsidP="00DC76BB">
      <w:pPr>
        <w:numPr>
          <w:ilvl w:val="0"/>
          <w:numId w:val="4"/>
        </w:numPr>
        <w:tabs>
          <w:tab w:val="num" w:pos="1068"/>
        </w:tabs>
        <w:spacing w:after="0" w:line="240" w:lineRule="auto"/>
        <w:ind w:left="1068"/>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más eb esetében ebenként: </w:t>
      </w:r>
      <w:r w:rsidR="0096048E">
        <w:rPr>
          <w:rFonts w:ascii="Times New Roman" w:eastAsia="Times New Roman" w:hAnsi="Times New Roman" w:cs="Times New Roman"/>
          <w:sz w:val="24"/>
          <w:szCs w:val="24"/>
          <w:lang w:eastAsia="hu-HU"/>
        </w:rPr>
        <w:t>3.000</w:t>
      </w:r>
      <w:r w:rsidRPr="00015A89">
        <w:rPr>
          <w:rFonts w:ascii="Times New Roman" w:eastAsia="Times New Roman" w:hAnsi="Times New Roman" w:cs="Times New Roman"/>
          <w:sz w:val="24"/>
          <w:szCs w:val="24"/>
          <w:lang w:eastAsia="hu-HU"/>
        </w:rPr>
        <w:t xml:space="preserve"> Ft.</w:t>
      </w:r>
    </w:p>
    <w:p w14:paraId="1F1BE9CA" w14:textId="77777777" w:rsidR="00DC76BB" w:rsidRPr="00015A89" w:rsidRDefault="00DC76BB" w:rsidP="00DC76BB">
      <w:pPr>
        <w:spacing w:after="0" w:line="240" w:lineRule="auto"/>
        <w:ind w:left="348"/>
        <w:jc w:val="both"/>
        <w:rPr>
          <w:rFonts w:ascii="Times New Roman" w:eastAsia="Times New Roman" w:hAnsi="Times New Roman" w:cs="Times New Roman"/>
          <w:sz w:val="24"/>
          <w:szCs w:val="24"/>
          <w:lang w:eastAsia="hu-HU"/>
        </w:rPr>
      </w:pPr>
    </w:p>
    <w:p w14:paraId="0CE4A880"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(2)</w:t>
      </w:r>
      <w:r w:rsidRPr="00015A89">
        <w:rPr>
          <w:rFonts w:ascii="Times New Roman" w:eastAsia="Times New Roman" w:hAnsi="Times New Roman" w:cs="Times New Roman"/>
          <w:sz w:val="24"/>
          <w:szCs w:val="24"/>
          <w:lang w:eastAsia="hu-HU"/>
        </w:rPr>
        <w:tab/>
        <w:t xml:space="preserve">Az ebtulajdonosnak a június 30-ig elpusztult eb után az (1) bekezdésben meghatározott ebrendészeti hozzájárulás felét kell megfizetnie, amennyiben az eb elpusztulását legkésőbb július 15. napjáig bejelenti és azt az eb oltási könyvébe az állatorvos által tett bejegyzéssel igazolja.  </w:t>
      </w:r>
    </w:p>
    <w:p w14:paraId="3B21003B"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p>
    <w:p w14:paraId="7C12A714" w14:textId="24C3AF3C"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(3)</w:t>
      </w:r>
      <w:r w:rsidRPr="00015A89">
        <w:rPr>
          <w:rFonts w:ascii="Times New Roman" w:eastAsia="Times New Roman" w:hAnsi="Times New Roman" w:cs="Times New Roman"/>
          <w:sz w:val="24"/>
          <w:szCs w:val="24"/>
          <w:lang w:eastAsia="hu-HU"/>
        </w:rPr>
        <w:tab/>
        <w:t xml:space="preserve">Az ebtulajdonosnak az (1) bekezdésben meghatározott ebrendészeti hozzájárulás felét kell megfizetnie, amennyiben ebét legfeljebb június 30-ig Kecskéd közigazgatási területén belül tartja és az eb közigazgatási területről történő kikerülését legkésőbb július 15-ig bejelenti.  </w:t>
      </w:r>
    </w:p>
    <w:p w14:paraId="72A0ADB0"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193429DB" w14:textId="02264912"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 xml:space="preserve">3. Az ebrendészeti hozzájárulás megállapítása </w:t>
      </w:r>
    </w:p>
    <w:p w14:paraId="01368636"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3. §</w:t>
      </w:r>
    </w:p>
    <w:p w14:paraId="23C77C51"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36F8F9D5" w14:textId="6BCFB30A" w:rsidR="00DC76BB" w:rsidRPr="00015A89" w:rsidRDefault="00DC76BB" w:rsidP="00DC76BB">
      <w:pPr>
        <w:numPr>
          <w:ilvl w:val="0"/>
          <w:numId w:val="6"/>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bCs/>
          <w:sz w:val="24"/>
          <w:szCs w:val="24"/>
          <w:lang w:eastAsia="hu-HU"/>
        </w:rPr>
        <w:t xml:space="preserve">Az éves ebrendészeti hozzájárulás mértékéről az ebtulajdonos által írásban bejelentett és igazolt tényekre, változásokra figyelemmel a polgármester </w:t>
      </w:r>
      <w:r w:rsidRPr="00015A89">
        <w:rPr>
          <w:rFonts w:ascii="Times New Roman" w:eastAsia="Times New Roman" w:hAnsi="Times New Roman" w:cs="Times New Roman"/>
          <w:sz w:val="24"/>
          <w:szCs w:val="24"/>
          <w:lang w:eastAsia="hu-HU"/>
        </w:rPr>
        <w:t>az általános közigazgatási rendtartásról szóló 2016. évi CL. törvény</w:t>
      </w:r>
      <w:r w:rsidRPr="00015A89">
        <w:rPr>
          <w:rFonts w:ascii="Times New Roman" w:eastAsia="Times New Roman" w:hAnsi="Times New Roman" w:cs="Times New Roman"/>
          <w:bCs/>
          <w:sz w:val="24"/>
          <w:szCs w:val="24"/>
          <w:lang w:eastAsia="hu-HU"/>
        </w:rPr>
        <w:t xml:space="preserve"> rendelkezéseire figyelemmel minden év szeptember 30-ig határozattal dönt, amit az ebtulajdonos részére megküld. Amennyiben szeptember 30-át követően válik ismertté olyan ebtartó személye, akivel szemben az ebrendészeti hozzájárulás kiszabásának feltételei egyébként fennállnak, az ebrendészeti hozzájárulást vele szemben pótlólag határozattal meg kell állapítani.</w:t>
      </w:r>
    </w:p>
    <w:p w14:paraId="08952D85"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p>
    <w:p w14:paraId="5E000DE6" w14:textId="1ACFE70F" w:rsidR="00DC76BB" w:rsidRPr="00015A89" w:rsidRDefault="00DC76BB" w:rsidP="00DC76BB">
      <w:pPr>
        <w:numPr>
          <w:ilvl w:val="0"/>
          <w:numId w:val="6"/>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Az ebrendészeti hozzájárulást az ebtulajdonos évente egy összegben, minden naptári év október 30. napjáig, a szeptember 30-át követő megállapítás esetén 30 napon belül köteles megfizetni Kecskéd Község Önkormányzata részére.</w:t>
      </w:r>
    </w:p>
    <w:p w14:paraId="43220E71"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0C90CF62" w14:textId="77777777" w:rsidR="00DC76BB" w:rsidRPr="00015A89" w:rsidRDefault="00DC76BB" w:rsidP="00DC76BB">
      <w:pPr>
        <w:spacing w:after="0" w:line="240" w:lineRule="auto"/>
        <w:ind w:left="705" w:hanging="705"/>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4. Mentességek és változások bejelentése, igazolása</w:t>
      </w:r>
    </w:p>
    <w:p w14:paraId="2A709D46" w14:textId="77777777" w:rsidR="00DC76BB" w:rsidRPr="00015A89" w:rsidRDefault="00DC76BB" w:rsidP="00DC76BB">
      <w:pPr>
        <w:spacing w:after="0" w:line="240" w:lineRule="auto"/>
        <w:ind w:left="705" w:hanging="705"/>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4. §</w:t>
      </w:r>
    </w:p>
    <w:p w14:paraId="3D4E4286"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7E5ADC14"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lastRenderedPageBreak/>
        <w:t>(1)</w:t>
      </w:r>
      <w:r w:rsidRPr="00015A89">
        <w:rPr>
          <w:rFonts w:ascii="Times New Roman" w:eastAsia="Times New Roman" w:hAnsi="Times New Roman" w:cs="Times New Roman"/>
          <w:sz w:val="24"/>
          <w:szCs w:val="24"/>
          <w:lang w:eastAsia="hu-HU"/>
        </w:rPr>
        <w:tab/>
        <w:t xml:space="preserve">Az eb az állatok védelméről és kíméletéről szóló 1998. évi XXVIII. törvény 42/C. § (4) bekezdésben meghatározott mentességét az alábbi iratokkal kell igazolni: </w:t>
      </w:r>
    </w:p>
    <w:p w14:paraId="7EB9DD74" w14:textId="77777777" w:rsidR="00DC76BB" w:rsidRPr="00015A89" w:rsidRDefault="00DC76BB" w:rsidP="00DC76BB">
      <w:pPr>
        <w:numPr>
          <w:ilvl w:val="0"/>
          <w:numId w:val="5"/>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törzskönyv másolata,</w:t>
      </w:r>
    </w:p>
    <w:p w14:paraId="3B71A473" w14:textId="77777777" w:rsidR="00DC76BB" w:rsidRPr="00015A89" w:rsidRDefault="00DC76BB" w:rsidP="00DC76BB">
      <w:pPr>
        <w:numPr>
          <w:ilvl w:val="0"/>
          <w:numId w:val="5"/>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mentő-, jelző-, vakvezető-, rokkantsegítő-, terápiás eb kiképzéséről szóló vagy az ilyen tartást rögzítő orvosi igazolás, </w:t>
      </w:r>
    </w:p>
    <w:p w14:paraId="11BEAC9E" w14:textId="77777777" w:rsidR="00DC76BB" w:rsidRPr="00015A89" w:rsidRDefault="00DC76BB" w:rsidP="00DC76BB">
      <w:pPr>
        <w:numPr>
          <w:ilvl w:val="0"/>
          <w:numId w:val="5"/>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az Országos Magyar Vadászkamara által kiállított vadászkutya alkalmassági vizsgabizonyítvány, </w:t>
      </w:r>
    </w:p>
    <w:p w14:paraId="5AF0DEE5" w14:textId="77777777" w:rsidR="00DC76BB" w:rsidRPr="00015A89" w:rsidRDefault="00DC76BB" w:rsidP="00DC76BB">
      <w:pPr>
        <w:numPr>
          <w:ilvl w:val="0"/>
          <w:numId w:val="5"/>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az állatorvos igazolása az ivartalanításról,</w:t>
      </w:r>
    </w:p>
    <w:p w14:paraId="65A3EB8E" w14:textId="77777777" w:rsidR="00DC76BB" w:rsidRPr="00015A89" w:rsidRDefault="00DC76BB" w:rsidP="00DC76BB">
      <w:pPr>
        <w:numPr>
          <w:ilvl w:val="0"/>
          <w:numId w:val="5"/>
        </w:numPr>
        <w:spacing w:after="0" w:line="240" w:lineRule="auto"/>
        <w:jc w:val="both"/>
        <w:rPr>
          <w:rFonts w:ascii="Times New Roman" w:eastAsia="Times New Roman" w:hAnsi="Times New Roman" w:cs="Times New Roman"/>
          <w:sz w:val="24"/>
          <w:szCs w:val="24"/>
          <w:lang w:eastAsia="hu-HU"/>
        </w:rPr>
      </w:pPr>
      <w:proofErr w:type="spellStart"/>
      <w:r w:rsidRPr="00015A89">
        <w:rPr>
          <w:rFonts w:ascii="Times New Roman" w:eastAsia="Times New Roman" w:hAnsi="Times New Roman" w:cs="Times New Roman"/>
          <w:sz w:val="24"/>
          <w:szCs w:val="24"/>
          <w:lang w:eastAsia="hu-HU"/>
        </w:rPr>
        <w:t>állatmenhely</w:t>
      </w:r>
      <w:proofErr w:type="spellEnd"/>
      <w:r w:rsidRPr="00015A89">
        <w:rPr>
          <w:rFonts w:ascii="Times New Roman" w:eastAsia="Times New Roman" w:hAnsi="Times New Roman" w:cs="Times New Roman"/>
          <w:sz w:val="24"/>
          <w:szCs w:val="24"/>
          <w:lang w:eastAsia="hu-HU"/>
        </w:rPr>
        <w:t xml:space="preserve">, ebrendészeti telep vagy állatvédelmi szervezet igazolása az örökbefogadásról. </w:t>
      </w:r>
    </w:p>
    <w:p w14:paraId="5C9083CC" w14:textId="77777777" w:rsidR="00DC76BB" w:rsidRPr="00015A89" w:rsidRDefault="00DC76BB" w:rsidP="00DC76BB">
      <w:pPr>
        <w:numPr>
          <w:ilvl w:val="0"/>
          <w:numId w:val="5"/>
        </w:num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a Magyar Honvédség, a rendvédelmi szerv, a nemzetbiztonsági szolgálat vagy a közfeladatot ellátó őrszolgálat igazolása az eb alkalmazásáról. </w:t>
      </w:r>
    </w:p>
    <w:p w14:paraId="2F1D0174" w14:textId="77777777" w:rsidR="00DC76BB" w:rsidRPr="00015A89" w:rsidRDefault="00DC76BB" w:rsidP="00DC76BB">
      <w:pPr>
        <w:spacing w:after="0" w:line="240" w:lineRule="auto"/>
        <w:ind w:left="1425"/>
        <w:jc w:val="both"/>
        <w:rPr>
          <w:rFonts w:ascii="Times New Roman" w:eastAsia="Times New Roman" w:hAnsi="Times New Roman" w:cs="Times New Roman"/>
          <w:sz w:val="24"/>
          <w:szCs w:val="24"/>
          <w:lang w:eastAsia="hu-HU"/>
        </w:rPr>
      </w:pPr>
    </w:p>
    <w:p w14:paraId="06CD788A"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(2)</w:t>
      </w:r>
      <w:r w:rsidRPr="00015A89">
        <w:rPr>
          <w:rFonts w:ascii="Times New Roman" w:eastAsia="Times New Roman" w:hAnsi="Times New Roman" w:cs="Times New Roman"/>
          <w:sz w:val="24"/>
          <w:szCs w:val="24"/>
          <w:lang w:eastAsia="hu-HU"/>
        </w:rPr>
        <w:tab/>
        <w:t xml:space="preserve">Az eb tulajdonjogában beállt változást az eladó (ajándékozó) és a vevő (megajándékozott) együttesen, az ivartalanítást, a tartási hely megváltozását és az elhullás tényét az ebtartó írásban köteles bejelenteni az önkormányzatnál a változást követő 15 napon belül. Az eb elhullását az eb oltási könyvébe az állatorvos által tett bejegyzéssel kell igazolni.  </w:t>
      </w:r>
    </w:p>
    <w:p w14:paraId="1395FEDB"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7C5EDE4A"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(3)</w:t>
      </w:r>
      <w:r w:rsidRPr="00015A89">
        <w:rPr>
          <w:rFonts w:ascii="Times New Roman" w:eastAsia="Times New Roman" w:hAnsi="Times New Roman" w:cs="Times New Roman"/>
          <w:sz w:val="24"/>
          <w:szCs w:val="24"/>
          <w:lang w:eastAsia="hu-HU"/>
        </w:rPr>
        <w:tab/>
        <w:t xml:space="preserve">Amennyiben az eb tulajdonosa az ebet </w:t>
      </w:r>
      <w:proofErr w:type="spellStart"/>
      <w:r w:rsidRPr="00015A89">
        <w:rPr>
          <w:rFonts w:ascii="Times New Roman" w:eastAsia="Times New Roman" w:hAnsi="Times New Roman" w:cs="Times New Roman"/>
          <w:sz w:val="24"/>
          <w:szCs w:val="24"/>
          <w:lang w:eastAsia="hu-HU"/>
        </w:rPr>
        <w:t>állatmenhelynél</w:t>
      </w:r>
      <w:proofErr w:type="spellEnd"/>
      <w:r w:rsidRPr="00015A89">
        <w:rPr>
          <w:rFonts w:ascii="Times New Roman" w:eastAsia="Times New Roman" w:hAnsi="Times New Roman" w:cs="Times New Roman"/>
          <w:sz w:val="24"/>
          <w:szCs w:val="24"/>
          <w:lang w:eastAsia="hu-HU"/>
        </w:rPr>
        <w:t xml:space="preserve">, állatvédelmi szervezetnél, vagy ebrendészeti telepen helyezi el köteles azt 15 napon belül az önkormányzatnál bejelenteni és az (1) bekezdés e) pontja szerinti igazolást bemutatni.  </w:t>
      </w:r>
    </w:p>
    <w:p w14:paraId="5E82A8B4"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p>
    <w:p w14:paraId="558EE9EA"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(4)</w:t>
      </w:r>
      <w:r w:rsidRPr="00015A89">
        <w:rPr>
          <w:rFonts w:ascii="Times New Roman" w:eastAsia="Times New Roman" w:hAnsi="Times New Roman" w:cs="Times New Roman"/>
          <w:sz w:val="24"/>
          <w:szCs w:val="24"/>
          <w:lang w:eastAsia="hu-HU"/>
        </w:rPr>
        <w:tab/>
        <w:t xml:space="preserve">Az ebtulajdonos halálát a közeli hozzátartozó köteles bejelenteni az önkormányzatnál, egyben nyilatkoznia kell arról, hogy ki az állat új tulajdonosa. </w:t>
      </w:r>
    </w:p>
    <w:p w14:paraId="66B09EC1"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p>
    <w:p w14:paraId="20C74FC5" w14:textId="04AA8972" w:rsidR="00DC76BB" w:rsidRPr="00015A89" w:rsidRDefault="00DC76BB" w:rsidP="00DC76BB">
      <w:pPr>
        <w:spacing w:after="0" w:line="240" w:lineRule="auto"/>
        <w:ind w:left="567" w:hanging="567"/>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w:t>
      </w:r>
      <w:r w:rsidR="0060366C" w:rsidRPr="00015A89">
        <w:rPr>
          <w:rFonts w:ascii="Times New Roman" w:eastAsia="Times New Roman" w:hAnsi="Times New Roman" w:cs="Times New Roman"/>
          <w:sz w:val="24"/>
          <w:szCs w:val="24"/>
          <w:lang w:eastAsia="hu-HU"/>
        </w:rPr>
        <w:t>5</w:t>
      </w:r>
      <w:r w:rsidRPr="00015A89">
        <w:rPr>
          <w:rFonts w:ascii="Times New Roman" w:eastAsia="Times New Roman" w:hAnsi="Times New Roman" w:cs="Times New Roman"/>
          <w:sz w:val="24"/>
          <w:szCs w:val="24"/>
          <w:lang w:eastAsia="hu-HU"/>
        </w:rPr>
        <w:t xml:space="preserve">) </w:t>
      </w:r>
      <w:r w:rsidR="0060366C" w:rsidRPr="00015A89">
        <w:rPr>
          <w:rFonts w:ascii="Times New Roman" w:eastAsia="Times New Roman" w:hAnsi="Times New Roman" w:cs="Times New Roman"/>
          <w:sz w:val="24"/>
          <w:szCs w:val="24"/>
          <w:lang w:eastAsia="hu-HU"/>
        </w:rPr>
        <w:t xml:space="preserve">     </w:t>
      </w:r>
      <w:r w:rsidRPr="00015A89">
        <w:rPr>
          <w:rFonts w:ascii="Times New Roman" w:eastAsia="Times New Roman" w:hAnsi="Times New Roman" w:cs="Times New Roman"/>
          <w:sz w:val="24"/>
          <w:szCs w:val="24"/>
          <w:lang w:eastAsia="hu-HU"/>
        </w:rPr>
        <w:t xml:space="preserve">A polgármester kérelemre, </w:t>
      </w:r>
      <w:proofErr w:type="spellStart"/>
      <w:r w:rsidRPr="00015A89">
        <w:rPr>
          <w:rFonts w:ascii="Times New Roman" w:eastAsia="Times New Roman" w:hAnsi="Times New Roman" w:cs="Times New Roman"/>
          <w:sz w:val="24"/>
          <w:szCs w:val="24"/>
          <w:lang w:eastAsia="hu-HU"/>
        </w:rPr>
        <w:t>méltányosságból</w:t>
      </w:r>
      <w:proofErr w:type="spellEnd"/>
      <w:r w:rsidRPr="00015A89">
        <w:rPr>
          <w:rFonts w:ascii="Times New Roman" w:eastAsia="Times New Roman" w:hAnsi="Times New Roman" w:cs="Times New Roman"/>
          <w:sz w:val="24"/>
          <w:szCs w:val="24"/>
          <w:lang w:eastAsia="hu-HU"/>
        </w:rPr>
        <w:t xml:space="preserve"> a legalább 10.000.-Ft összegű ebrendészeti hozzájárulás összegével hátralékban lévő ebtulajdonos részére legfeljebb 4 havi részletfizetést engedélyezhet, ha rajta kívül álló ok lehetetlenné teszi az egyösszegű teljesítést, vagy az számára aránytalan nehézséget jelentene. A kérelemhez mellékelni kell az azt alátámasztó dokumentumokat. Amennyiben az ebtulajdonos egy részlet befizetését nem teljesíti, a tartozás egy összegben esedékessé válik.</w:t>
      </w:r>
    </w:p>
    <w:p w14:paraId="194C037F" w14:textId="77777777"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p>
    <w:p w14:paraId="142EEB31" w14:textId="2933F012" w:rsidR="00DC76BB" w:rsidRPr="00015A89" w:rsidRDefault="00DC76BB" w:rsidP="00DC76BB">
      <w:pPr>
        <w:spacing w:after="0" w:line="240" w:lineRule="auto"/>
        <w:ind w:left="705" w:hanging="705"/>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w:t>
      </w:r>
      <w:r w:rsidR="0060366C" w:rsidRPr="00015A89">
        <w:rPr>
          <w:rFonts w:ascii="Times New Roman" w:eastAsia="Times New Roman" w:hAnsi="Times New Roman" w:cs="Times New Roman"/>
          <w:sz w:val="24"/>
          <w:szCs w:val="24"/>
          <w:lang w:eastAsia="hu-HU"/>
        </w:rPr>
        <w:t>6</w:t>
      </w:r>
      <w:r w:rsidRPr="00015A89">
        <w:rPr>
          <w:rFonts w:ascii="Times New Roman" w:eastAsia="Times New Roman" w:hAnsi="Times New Roman" w:cs="Times New Roman"/>
          <w:sz w:val="24"/>
          <w:szCs w:val="24"/>
          <w:lang w:eastAsia="hu-HU"/>
        </w:rPr>
        <w:t>)</w:t>
      </w:r>
      <w:r w:rsidRPr="00015A89">
        <w:rPr>
          <w:rFonts w:ascii="Times New Roman" w:eastAsia="Times New Roman" w:hAnsi="Times New Roman" w:cs="Times New Roman"/>
          <w:sz w:val="24"/>
          <w:szCs w:val="24"/>
          <w:lang w:eastAsia="hu-HU"/>
        </w:rPr>
        <w:tab/>
        <w:t xml:space="preserve">Aki az e rendeletben foglalt bejelentési kötelezettségeit elmulasztja, a vele szemben lefolytatandó eljárásra az állatok védelméről és kíméletéről szóló 1998. évi XXVIII. törvény 43.§-a irányadó. </w:t>
      </w:r>
    </w:p>
    <w:p w14:paraId="67017849"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3E707F48"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7CCFC32C"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5. Záró rendelkezések</w:t>
      </w:r>
    </w:p>
    <w:p w14:paraId="497F5CE7"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r w:rsidRPr="00015A89">
        <w:rPr>
          <w:rFonts w:ascii="Times New Roman" w:eastAsia="Times New Roman" w:hAnsi="Times New Roman" w:cs="Times New Roman"/>
          <w:b/>
          <w:sz w:val="24"/>
          <w:szCs w:val="24"/>
          <w:lang w:eastAsia="hu-HU"/>
        </w:rPr>
        <w:t>5. §</w:t>
      </w:r>
    </w:p>
    <w:p w14:paraId="361BF5BE" w14:textId="77777777" w:rsidR="00DC76BB" w:rsidRPr="00015A89" w:rsidRDefault="00DC76BB" w:rsidP="00DC76BB">
      <w:pPr>
        <w:spacing w:after="0" w:line="240" w:lineRule="auto"/>
        <w:jc w:val="center"/>
        <w:rPr>
          <w:rFonts w:ascii="Times New Roman" w:eastAsia="Times New Roman" w:hAnsi="Times New Roman" w:cs="Times New Roman"/>
          <w:b/>
          <w:sz w:val="24"/>
          <w:szCs w:val="24"/>
          <w:lang w:eastAsia="hu-HU"/>
        </w:rPr>
      </w:pPr>
    </w:p>
    <w:p w14:paraId="69AF3C1C" w14:textId="187C9E22"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E</w:t>
      </w:r>
      <w:r w:rsidR="0060366C" w:rsidRPr="00015A89">
        <w:rPr>
          <w:rFonts w:ascii="Times New Roman" w:eastAsia="Times New Roman" w:hAnsi="Times New Roman" w:cs="Times New Roman"/>
          <w:sz w:val="24"/>
          <w:szCs w:val="24"/>
          <w:lang w:eastAsia="hu-HU"/>
        </w:rPr>
        <w:t>z a</w:t>
      </w:r>
      <w:r w:rsidRPr="00015A89">
        <w:rPr>
          <w:rFonts w:ascii="Times New Roman" w:eastAsia="Times New Roman" w:hAnsi="Times New Roman" w:cs="Times New Roman"/>
          <w:sz w:val="24"/>
          <w:szCs w:val="24"/>
          <w:lang w:eastAsia="hu-HU"/>
        </w:rPr>
        <w:t xml:space="preserve"> rendelet 20</w:t>
      </w:r>
      <w:r w:rsidR="0060366C" w:rsidRPr="00015A89">
        <w:rPr>
          <w:rFonts w:ascii="Times New Roman" w:eastAsia="Times New Roman" w:hAnsi="Times New Roman" w:cs="Times New Roman"/>
          <w:sz w:val="24"/>
          <w:szCs w:val="24"/>
          <w:lang w:eastAsia="hu-HU"/>
        </w:rPr>
        <w:t xml:space="preserve">22. december </w:t>
      </w:r>
      <w:r w:rsidRPr="00015A89">
        <w:rPr>
          <w:rFonts w:ascii="Times New Roman" w:eastAsia="Times New Roman" w:hAnsi="Times New Roman" w:cs="Times New Roman"/>
          <w:sz w:val="24"/>
          <w:szCs w:val="24"/>
          <w:lang w:eastAsia="hu-HU"/>
        </w:rPr>
        <w:t>1-én lép hatályba</w:t>
      </w:r>
      <w:r w:rsidR="0060366C" w:rsidRPr="00015A89">
        <w:rPr>
          <w:rFonts w:ascii="Times New Roman" w:eastAsia="Times New Roman" w:hAnsi="Times New Roman" w:cs="Times New Roman"/>
          <w:sz w:val="24"/>
          <w:szCs w:val="24"/>
          <w:lang w:eastAsia="hu-HU"/>
        </w:rPr>
        <w:t>.</w:t>
      </w:r>
      <w:r w:rsidRPr="00015A89">
        <w:rPr>
          <w:rFonts w:ascii="Times New Roman" w:eastAsia="Times New Roman" w:hAnsi="Times New Roman" w:cs="Times New Roman"/>
          <w:sz w:val="24"/>
          <w:szCs w:val="24"/>
          <w:lang w:eastAsia="hu-HU"/>
        </w:rPr>
        <w:t xml:space="preserve">   </w:t>
      </w:r>
    </w:p>
    <w:p w14:paraId="02A1DFF5"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602B1827"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75CE4F3B"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06C292BB"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7183D2FE" w14:textId="6B79B553" w:rsidR="00DC76BB" w:rsidRPr="00015A89" w:rsidRDefault="0060366C" w:rsidP="00DC76BB">
      <w:pPr>
        <w:spacing w:after="0" w:line="240" w:lineRule="auto"/>
        <w:ind w:firstLine="708"/>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 xml:space="preserve">       Kocsis Gábor</w:t>
      </w:r>
      <w:r w:rsidR="00DC76BB" w:rsidRPr="00015A89">
        <w:rPr>
          <w:rFonts w:ascii="Times New Roman" w:eastAsia="Times New Roman" w:hAnsi="Times New Roman" w:cs="Times New Roman"/>
          <w:sz w:val="24"/>
          <w:szCs w:val="24"/>
          <w:lang w:eastAsia="hu-HU"/>
        </w:rPr>
        <w:tab/>
      </w:r>
      <w:r w:rsidR="00DC76BB" w:rsidRPr="00015A89">
        <w:rPr>
          <w:rFonts w:ascii="Times New Roman" w:eastAsia="Times New Roman" w:hAnsi="Times New Roman" w:cs="Times New Roman"/>
          <w:sz w:val="24"/>
          <w:szCs w:val="24"/>
          <w:lang w:eastAsia="hu-HU"/>
        </w:rPr>
        <w:tab/>
      </w:r>
      <w:r w:rsidR="00DC76BB" w:rsidRPr="00015A89">
        <w:rPr>
          <w:rFonts w:ascii="Times New Roman" w:eastAsia="Times New Roman" w:hAnsi="Times New Roman" w:cs="Times New Roman"/>
          <w:sz w:val="24"/>
          <w:szCs w:val="24"/>
          <w:lang w:eastAsia="hu-HU"/>
        </w:rPr>
        <w:tab/>
      </w:r>
      <w:r w:rsidR="00DC76BB" w:rsidRPr="00015A89">
        <w:rPr>
          <w:rFonts w:ascii="Times New Roman" w:eastAsia="Times New Roman" w:hAnsi="Times New Roman" w:cs="Times New Roman"/>
          <w:sz w:val="24"/>
          <w:szCs w:val="24"/>
          <w:lang w:eastAsia="hu-HU"/>
        </w:rPr>
        <w:tab/>
      </w:r>
      <w:r w:rsidR="00DC76BB"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 xml:space="preserve">            </w:t>
      </w:r>
      <w:proofErr w:type="spellStart"/>
      <w:r w:rsidRPr="00015A89">
        <w:rPr>
          <w:rFonts w:ascii="Times New Roman" w:eastAsia="Times New Roman" w:hAnsi="Times New Roman" w:cs="Times New Roman"/>
          <w:sz w:val="24"/>
          <w:szCs w:val="24"/>
          <w:lang w:eastAsia="hu-HU"/>
        </w:rPr>
        <w:t>Grúber</w:t>
      </w:r>
      <w:proofErr w:type="spellEnd"/>
      <w:r w:rsidRPr="00015A89">
        <w:rPr>
          <w:rFonts w:ascii="Times New Roman" w:eastAsia="Times New Roman" w:hAnsi="Times New Roman" w:cs="Times New Roman"/>
          <w:sz w:val="24"/>
          <w:szCs w:val="24"/>
          <w:lang w:eastAsia="hu-HU"/>
        </w:rPr>
        <w:t xml:space="preserve"> Zoltán</w:t>
      </w:r>
      <w:r w:rsidR="00DC76BB" w:rsidRPr="00015A89">
        <w:rPr>
          <w:rFonts w:ascii="Times New Roman" w:eastAsia="Times New Roman" w:hAnsi="Times New Roman" w:cs="Times New Roman"/>
          <w:sz w:val="24"/>
          <w:szCs w:val="24"/>
          <w:lang w:eastAsia="hu-HU"/>
        </w:rPr>
        <w:t xml:space="preserve">  </w:t>
      </w:r>
    </w:p>
    <w:p w14:paraId="694249EA"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r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ab/>
        <w:t>jegyző</w:t>
      </w:r>
      <w:r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ab/>
      </w:r>
      <w:r w:rsidRPr="00015A89">
        <w:rPr>
          <w:rFonts w:ascii="Times New Roman" w:eastAsia="Times New Roman" w:hAnsi="Times New Roman" w:cs="Times New Roman"/>
          <w:sz w:val="24"/>
          <w:szCs w:val="24"/>
          <w:lang w:eastAsia="hu-HU"/>
        </w:rPr>
        <w:tab/>
        <w:t xml:space="preserve">             polgármester </w:t>
      </w:r>
    </w:p>
    <w:p w14:paraId="2F1A88B9" w14:textId="77777777" w:rsidR="00DC76BB" w:rsidRPr="00015A89" w:rsidRDefault="00DC76BB" w:rsidP="00DC76BB">
      <w:pPr>
        <w:spacing w:after="0" w:line="240" w:lineRule="auto"/>
        <w:jc w:val="both"/>
        <w:rPr>
          <w:rFonts w:ascii="Times New Roman" w:eastAsia="Times New Roman" w:hAnsi="Times New Roman" w:cs="Times New Roman"/>
          <w:sz w:val="24"/>
          <w:szCs w:val="24"/>
          <w:lang w:eastAsia="hu-HU"/>
        </w:rPr>
      </w:pPr>
    </w:p>
    <w:p w14:paraId="58C78670" w14:textId="2C56DC99" w:rsidR="00DC76BB" w:rsidRPr="00015A89" w:rsidRDefault="00DC76BB" w:rsidP="00DC76BB">
      <w:pPr>
        <w:rPr>
          <w:rFonts w:ascii="Times New Roman" w:hAnsi="Times New Roman" w:cs="Times New Roman"/>
          <w:sz w:val="24"/>
          <w:szCs w:val="24"/>
        </w:rPr>
      </w:pPr>
    </w:p>
    <w:p w14:paraId="13D15442" w14:textId="77777777" w:rsidR="00936A6F" w:rsidRPr="00015A89" w:rsidRDefault="00936A6F" w:rsidP="00936A6F">
      <w:pPr>
        <w:pStyle w:val="Listaszerbekezds"/>
        <w:spacing w:line="240" w:lineRule="auto"/>
        <w:ind w:left="0"/>
        <w:rPr>
          <w:rFonts w:ascii="Times New Roman" w:eastAsia="Times New Roman" w:hAnsi="Times New Roman" w:cs="Times New Roman"/>
          <w:b/>
          <w:bCs/>
          <w:sz w:val="24"/>
          <w:szCs w:val="24"/>
          <w:lang w:eastAsia="hu-HU"/>
        </w:rPr>
      </w:pPr>
      <w:bookmarkStart w:id="4" w:name="_Hlk120693025"/>
      <w:bookmarkEnd w:id="3"/>
      <w:r w:rsidRPr="00015A89">
        <w:rPr>
          <w:rFonts w:ascii="Times New Roman" w:eastAsia="Times New Roman" w:hAnsi="Times New Roman" w:cs="Times New Roman"/>
          <w:b/>
          <w:bCs/>
          <w:sz w:val="24"/>
          <w:szCs w:val="24"/>
          <w:lang w:eastAsia="hu-HU"/>
        </w:rPr>
        <w:lastRenderedPageBreak/>
        <w:t>Hatásvizsgálat és indokolás</w:t>
      </w:r>
    </w:p>
    <w:p w14:paraId="609A300E" w14:textId="77777777" w:rsidR="00936A6F" w:rsidRPr="00015A89" w:rsidRDefault="00936A6F" w:rsidP="00936A6F">
      <w:pPr>
        <w:pStyle w:val="Listaszerbekezds"/>
        <w:spacing w:line="240" w:lineRule="auto"/>
        <w:rPr>
          <w:rFonts w:ascii="Times New Roman" w:eastAsia="Times New Roman" w:hAnsi="Times New Roman" w:cs="Times New Roman"/>
          <w:b/>
          <w:bCs/>
          <w:sz w:val="24"/>
          <w:szCs w:val="24"/>
          <w:lang w:eastAsia="hu-HU"/>
        </w:rPr>
      </w:pPr>
    </w:p>
    <w:p w14:paraId="16327F40" w14:textId="77777777" w:rsidR="00936A6F" w:rsidRPr="00015A89" w:rsidRDefault="00936A6F" w:rsidP="00936A6F">
      <w:pPr>
        <w:pStyle w:val="Listaszerbekezds"/>
        <w:numPr>
          <w:ilvl w:val="0"/>
          <w:numId w:val="10"/>
        </w:numPr>
        <w:spacing w:line="240" w:lineRule="auto"/>
        <w:rPr>
          <w:rFonts w:ascii="Times New Roman" w:eastAsia="Times New Roman" w:hAnsi="Times New Roman" w:cs="Times New Roman"/>
          <w:b/>
          <w:bCs/>
          <w:i/>
          <w:iCs/>
          <w:sz w:val="24"/>
          <w:szCs w:val="24"/>
          <w:lang w:eastAsia="hu-HU"/>
        </w:rPr>
      </w:pPr>
      <w:r w:rsidRPr="00015A89">
        <w:rPr>
          <w:rFonts w:ascii="Times New Roman" w:eastAsia="Times New Roman" w:hAnsi="Times New Roman" w:cs="Times New Roman"/>
          <w:b/>
          <w:bCs/>
          <w:i/>
          <w:iCs/>
          <w:sz w:val="24"/>
          <w:szCs w:val="24"/>
          <w:lang w:eastAsia="hu-HU"/>
        </w:rPr>
        <w:t>indokolás:</w:t>
      </w:r>
    </w:p>
    <w:p w14:paraId="3A388CA1" w14:textId="70289425" w:rsidR="00936A6F" w:rsidRPr="00015A89" w:rsidRDefault="00936A6F" w:rsidP="00936A6F">
      <w:pPr>
        <w:pStyle w:val="Listaszerbekezds"/>
        <w:spacing w:after="5" w:line="251" w:lineRule="auto"/>
        <w:ind w:left="393" w:right="23"/>
        <w:jc w:val="both"/>
        <w:rPr>
          <w:rFonts w:ascii="Times New Roman" w:hAnsi="Times New Roman" w:cs="Times New Roman"/>
          <w:sz w:val="24"/>
          <w:szCs w:val="24"/>
        </w:rPr>
      </w:pPr>
      <w:r w:rsidRPr="00015A89">
        <w:rPr>
          <w:rFonts w:ascii="Times New Roman" w:hAnsi="Times New Roman" w:cs="Times New Roman"/>
          <w:sz w:val="24"/>
          <w:szCs w:val="24"/>
        </w:rPr>
        <w:t xml:space="preserve">A Képviselő-testület legutóbbi rendes ülésén fogalmazódott meg, hogy a helyi bevételek növelése céljából és annak érdekében, hogy az ebrendészeti kiadások fedezete biztosított legyen, szükséges az ebrendészeti hozzájárulás bevezetése. </w:t>
      </w:r>
    </w:p>
    <w:p w14:paraId="23F7B006" w14:textId="77777777" w:rsidR="00936A6F" w:rsidRPr="00015A89" w:rsidRDefault="00936A6F" w:rsidP="00936A6F">
      <w:pPr>
        <w:pStyle w:val="Listaszerbekezds"/>
        <w:spacing w:after="5" w:line="251" w:lineRule="auto"/>
        <w:ind w:left="393" w:right="23"/>
        <w:jc w:val="both"/>
        <w:rPr>
          <w:rFonts w:ascii="Times New Roman" w:eastAsia="Times New Roman" w:hAnsi="Times New Roman" w:cs="Times New Roman"/>
          <w:sz w:val="24"/>
          <w:szCs w:val="24"/>
          <w:lang w:eastAsia="hu-HU"/>
        </w:rPr>
      </w:pPr>
    </w:p>
    <w:p w14:paraId="2677BEE0" w14:textId="77777777" w:rsidR="00936A6F" w:rsidRPr="00015A89" w:rsidRDefault="00936A6F" w:rsidP="00936A6F">
      <w:pPr>
        <w:pStyle w:val="Listaszerbekezds"/>
        <w:numPr>
          <w:ilvl w:val="0"/>
          <w:numId w:val="10"/>
        </w:numPr>
        <w:spacing w:line="240" w:lineRule="auto"/>
        <w:rPr>
          <w:rFonts w:ascii="Times New Roman" w:eastAsia="Times New Roman" w:hAnsi="Times New Roman" w:cs="Times New Roman"/>
          <w:b/>
          <w:bCs/>
          <w:i/>
          <w:iCs/>
          <w:sz w:val="24"/>
          <w:szCs w:val="24"/>
          <w:lang w:eastAsia="hu-HU"/>
        </w:rPr>
      </w:pPr>
      <w:r w:rsidRPr="00015A89">
        <w:rPr>
          <w:rFonts w:ascii="Times New Roman" w:hAnsi="Times New Roman" w:cs="Times New Roman"/>
          <w:b/>
          <w:bCs/>
          <w:i/>
          <w:iCs/>
          <w:sz w:val="24"/>
          <w:szCs w:val="24"/>
        </w:rPr>
        <w:t>hatásvizsgálat:</w:t>
      </w:r>
    </w:p>
    <w:p w14:paraId="5AE26EAA" w14:textId="608B1096"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I. társadalmi hatásai</w:t>
      </w:r>
      <w:r w:rsidRPr="00015A89">
        <w:rPr>
          <w:rFonts w:ascii="Times New Roman" w:hAnsi="Times New Roman" w:cs="Times New Roman"/>
          <w:sz w:val="24"/>
          <w:szCs w:val="24"/>
        </w:rPr>
        <w:t>: van, a bevezetés ténye kihat a társadalmi hangulatra és létbiztonságra is- negatív hatásként elszaporodhatnak a kóbor, szabadon engedett ebek a településen.</w:t>
      </w:r>
    </w:p>
    <w:p w14:paraId="3BBC610D" w14:textId="4D2983CA"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II. gazdasági hatásai</w:t>
      </w:r>
      <w:r w:rsidRPr="00015A89">
        <w:rPr>
          <w:rFonts w:ascii="Times New Roman" w:hAnsi="Times New Roman" w:cs="Times New Roman"/>
          <w:sz w:val="24"/>
          <w:szCs w:val="24"/>
        </w:rPr>
        <w:t>: van, a növekvő bevételek javítják az önkormányzat gazdasági helyzetét- a prognosztizálható bevétel fedezetet jelenthet az ebrendészeti kiadások teljes éves volumenére.</w:t>
      </w:r>
    </w:p>
    <w:p w14:paraId="44E3FBC6" w14:textId="77777777"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III. költségvetési hatásai</w:t>
      </w:r>
      <w:r w:rsidRPr="00015A89">
        <w:rPr>
          <w:rFonts w:ascii="Times New Roman" w:hAnsi="Times New Roman" w:cs="Times New Roman"/>
          <w:sz w:val="24"/>
          <w:szCs w:val="24"/>
        </w:rPr>
        <w:t>: a költségvetési egyenleget befolyásoló hatása pozitív.</w:t>
      </w:r>
    </w:p>
    <w:p w14:paraId="793EC2C7" w14:textId="77777777"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 xml:space="preserve">IV. környezeti </w:t>
      </w:r>
      <w:proofErr w:type="spellStart"/>
      <w:proofErr w:type="gramStart"/>
      <w:r w:rsidRPr="00015A89">
        <w:rPr>
          <w:rFonts w:ascii="Times New Roman" w:hAnsi="Times New Roman" w:cs="Times New Roman"/>
          <w:b/>
          <w:bCs/>
          <w:i/>
          <w:iCs/>
          <w:sz w:val="24"/>
          <w:szCs w:val="24"/>
        </w:rPr>
        <w:t>következményei</w:t>
      </w:r>
      <w:r w:rsidRPr="00015A89">
        <w:rPr>
          <w:rFonts w:ascii="Times New Roman" w:hAnsi="Times New Roman" w:cs="Times New Roman"/>
          <w:sz w:val="24"/>
          <w:szCs w:val="24"/>
        </w:rPr>
        <w:t>:a</w:t>
      </w:r>
      <w:proofErr w:type="spellEnd"/>
      <w:proofErr w:type="gramEnd"/>
      <w:r w:rsidRPr="00015A89">
        <w:rPr>
          <w:rFonts w:ascii="Times New Roman" w:hAnsi="Times New Roman" w:cs="Times New Roman"/>
          <w:sz w:val="24"/>
          <w:szCs w:val="24"/>
        </w:rPr>
        <w:t xml:space="preserve"> tervezett módosításnak környezeti következményei nincsenek.</w:t>
      </w:r>
    </w:p>
    <w:p w14:paraId="77C3430D" w14:textId="77777777"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 xml:space="preserve">V. egészségi következményei: </w:t>
      </w:r>
      <w:r w:rsidRPr="00015A89">
        <w:rPr>
          <w:rFonts w:ascii="Times New Roman" w:hAnsi="Times New Roman" w:cs="Times New Roman"/>
          <w:sz w:val="24"/>
          <w:szCs w:val="24"/>
        </w:rPr>
        <w:t>a tervezetnek egészségi hatása nincs.</w:t>
      </w:r>
    </w:p>
    <w:p w14:paraId="18F0462E" w14:textId="77777777"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 xml:space="preserve">VI. adminisztratív </w:t>
      </w:r>
      <w:proofErr w:type="spellStart"/>
      <w:r w:rsidRPr="00015A89">
        <w:rPr>
          <w:rFonts w:ascii="Times New Roman" w:hAnsi="Times New Roman" w:cs="Times New Roman"/>
          <w:b/>
          <w:bCs/>
          <w:i/>
          <w:iCs/>
          <w:sz w:val="24"/>
          <w:szCs w:val="24"/>
        </w:rPr>
        <w:t>terheket</w:t>
      </w:r>
      <w:proofErr w:type="spellEnd"/>
      <w:r w:rsidRPr="00015A89">
        <w:rPr>
          <w:rFonts w:ascii="Times New Roman" w:hAnsi="Times New Roman" w:cs="Times New Roman"/>
          <w:b/>
          <w:bCs/>
          <w:i/>
          <w:iCs/>
          <w:sz w:val="24"/>
          <w:szCs w:val="24"/>
        </w:rPr>
        <w:t xml:space="preserve"> befolyásoló </w:t>
      </w:r>
      <w:proofErr w:type="spellStart"/>
      <w:proofErr w:type="gramStart"/>
      <w:r w:rsidRPr="00015A89">
        <w:rPr>
          <w:rFonts w:ascii="Times New Roman" w:hAnsi="Times New Roman" w:cs="Times New Roman"/>
          <w:b/>
          <w:bCs/>
          <w:i/>
          <w:iCs/>
          <w:sz w:val="24"/>
          <w:szCs w:val="24"/>
        </w:rPr>
        <w:t>hatásai</w:t>
      </w:r>
      <w:r w:rsidRPr="00015A89">
        <w:rPr>
          <w:rFonts w:ascii="Times New Roman" w:hAnsi="Times New Roman" w:cs="Times New Roman"/>
          <w:sz w:val="24"/>
          <w:szCs w:val="24"/>
        </w:rPr>
        <w:t>:A</w:t>
      </w:r>
      <w:proofErr w:type="spellEnd"/>
      <w:proofErr w:type="gramEnd"/>
      <w:r w:rsidRPr="00015A89">
        <w:rPr>
          <w:rFonts w:ascii="Times New Roman" w:hAnsi="Times New Roman" w:cs="Times New Roman"/>
          <w:sz w:val="24"/>
          <w:szCs w:val="24"/>
        </w:rPr>
        <w:t xml:space="preserve"> tervezetnek adminisztratív </w:t>
      </w:r>
      <w:proofErr w:type="spellStart"/>
      <w:r w:rsidRPr="00015A89">
        <w:rPr>
          <w:rFonts w:ascii="Times New Roman" w:hAnsi="Times New Roman" w:cs="Times New Roman"/>
          <w:sz w:val="24"/>
          <w:szCs w:val="24"/>
        </w:rPr>
        <w:t>terheket</w:t>
      </w:r>
      <w:proofErr w:type="spellEnd"/>
      <w:r w:rsidRPr="00015A89">
        <w:rPr>
          <w:rFonts w:ascii="Times New Roman" w:hAnsi="Times New Roman" w:cs="Times New Roman"/>
          <w:sz w:val="24"/>
          <w:szCs w:val="24"/>
        </w:rPr>
        <w:t xml:space="preserve"> befolyásoló hatása van, azonban az nem veszélyezteti a szabályozott feladatellátást.</w:t>
      </w:r>
    </w:p>
    <w:p w14:paraId="54C1214F" w14:textId="56C96889"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 xml:space="preserve">VII. megalkotásának szükségessége: </w:t>
      </w:r>
      <w:r w:rsidRPr="00015A89">
        <w:rPr>
          <w:rFonts w:ascii="Times New Roman" w:hAnsi="Times New Roman" w:cs="Times New Roman"/>
          <w:sz w:val="24"/>
          <w:szCs w:val="24"/>
        </w:rPr>
        <w:t>az önkormányzat gazdasági helyzetének rész-szegmensét jelentő kiadási oldali tétel fedezetének biztosítása.</w:t>
      </w:r>
    </w:p>
    <w:p w14:paraId="1027C24C" w14:textId="77777777"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 xml:space="preserve">VIII. a jogalkotás elmaradásának várható </w:t>
      </w:r>
      <w:proofErr w:type="spellStart"/>
      <w:proofErr w:type="gramStart"/>
      <w:r w:rsidRPr="00015A89">
        <w:rPr>
          <w:rFonts w:ascii="Times New Roman" w:hAnsi="Times New Roman" w:cs="Times New Roman"/>
          <w:b/>
          <w:bCs/>
          <w:i/>
          <w:iCs/>
          <w:sz w:val="24"/>
          <w:szCs w:val="24"/>
        </w:rPr>
        <w:t>következményei:</w:t>
      </w:r>
      <w:r w:rsidRPr="00015A89">
        <w:rPr>
          <w:rFonts w:ascii="Times New Roman" w:hAnsi="Times New Roman" w:cs="Times New Roman"/>
          <w:sz w:val="24"/>
          <w:szCs w:val="24"/>
        </w:rPr>
        <w:t>a</w:t>
      </w:r>
      <w:proofErr w:type="spellEnd"/>
      <w:proofErr w:type="gramEnd"/>
      <w:r w:rsidRPr="00015A89">
        <w:rPr>
          <w:rFonts w:ascii="Times New Roman" w:hAnsi="Times New Roman" w:cs="Times New Roman"/>
          <w:sz w:val="24"/>
          <w:szCs w:val="24"/>
        </w:rPr>
        <w:t xml:space="preserve"> rendelet megalkotásának elmaradása esetén az önkormányzat az elmaradásból eredeztethető szankcionálás alá eshet.</w:t>
      </w:r>
    </w:p>
    <w:p w14:paraId="605594FB" w14:textId="77777777" w:rsidR="00936A6F" w:rsidRPr="00015A89" w:rsidRDefault="00936A6F" w:rsidP="00936A6F">
      <w:pPr>
        <w:spacing w:after="0" w:line="240" w:lineRule="auto"/>
        <w:rPr>
          <w:rFonts w:ascii="Times New Roman" w:hAnsi="Times New Roman" w:cs="Times New Roman"/>
          <w:sz w:val="24"/>
          <w:szCs w:val="24"/>
        </w:rPr>
      </w:pPr>
      <w:r w:rsidRPr="00015A89">
        <w:rPr>
          <w:rFonts w:ascii="Times New Roman" w:hAnsi="Times New Roman" w:cs="Times New Roman"/>
          <w:b/>
          <w:bCs/>
          <w:i/>
          <w:iCs/>
          <w:sz w:val="24"/>
          <w:szCs w:val="24"/>
        </w:rPr>
        <w:t>IX. alkalmazásához szükséges személyi, szervezeti, tárgyi és pénzügyi feltételek</w:t>
      </w:r>
      <w:r w:rsidRPr="00015A89">
        <w:rPr>
          <w:rFonts w:ascii="Times New Roman" w:hAnsi="Times New Roman" w:cs="Times New Roman"/>
          <w:sz w:val="24"/>
          <w:szCs w:val="24"/>
        </w:rPr>
        <w:t>:</w:t>
      </w:r>
      <w:r w:rsidRPr="00015A89">
        <w:rPr>
          <w:rFonts w:ascii="Times New Roman" w:hAnsi="Times New Roman" w:cs="Times New Roman"/>
          <w:sz w:val="24"/>
          <w:szCs w:val="24"/>
        </w:rPr>
        <w:cr/>
        <w:t xml:space="preserve">biztosítottak, nem igényel </w:t>
      </w:r>
      <w:proofErr w:type="gramStart"/>
      <w:r w:rsidRPr="00015A89">
        <w:rPr>
          <w:rFonts w:ascii="Times New Roman" w:hAnsi="Times New Roman" w:cs="Times New Roman"/>
          <w:sz w:val="24"/>
          <w:szCs w:val="24"/>
        </w:rPr>
        <w:t>változtatást .</w:t>
      </w:r>
      <w:proofErr w:type="gramEnd"/>
    </w:p>
    <w:bookmarkEnd w:id="4"/>
    <w:p w14:paraId="4E4143F0" w14:textId="77777777" w:rsidR="00936A6F" w:rsidRPr="00015A89" w:rsidRDefault="00936A6F" w:rsidP="00936A6F">
      <w:pPr>
        <w:spacing w:line="240" w:lineRule="auto"/>
        <w:rPr>
          <w:rFonts w:ascii="Times New Roman" w:eastAsia="Times New Roman" w:hAnsi="Times New Roman" w:cs="Times New Roman"/>
          <w:sz w:val="24"/>
          <w:szCs w:val="24"/>
          <w:lang w:eastAsia="hu-HU"/>
        </w:rPr>
      </w:pPr>
    </w:p>
    <w:p w14:paraId="1B599574" w14:textId="77777777" w:rsidR="00936A6F" w:rsidRPr="00015A89" w:rsidRDefault="00936A6F" w:rsidP="00DC76BB">
      <w:pPr>
        <w:rPr>
          <w:rFonts w:ascii="Times New Roman" w:hAnsi="Times New Roman" w:cs="Times New Roman"/>
          <w:sz w:val="24"/>
          <w:szCs w:val="24"/>
        </w:rPr>
      </w:pPr>
    </w:p>
    <w:sectPr w:rsidR="00936A6F" w:rsidRPr="00015A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ACC88" w14:textId="77777777" w:rsidR="00BD4BA4" w:rsidRDefault="00BD4BA4" w:rsidP="00DC76BB">
      <w:pPr>
        <w:spacing w:after="0" w:line="240" w:lineRule="auto"/>
      </w:pPr>
      <w:r>
        <w:separator/>
      </w:r>
    </w:p>
  </w:endnote>
  <w:endnote w:type="continuationSeparator" w:id="0">
    <w:p w14:paraId="00FAC6CD" w14:textId="77777777" w:rsidR="00BD4BA4" w:rsidRDefault="00BD4BA4" w:rsidP="00D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3CFDC" w14:textId="77777777" w:rsidR="00BD4BA4" w:rsidRDefault="00BD4BA4" w:rsidP="00DC76BB">
      <w:pPr>
        <w:spacing w:after="0" w:line="240" w:lineRule="auto"/>
      </w:pPr>
      <w:r>
        <w:separator/>
      </w:r>
    </w:p>
  </w:footnote>
  <w:footnote w:type="continuationSeparator" w:id="0">
    <w:p w14:paraId="4AB750D2" w14:textId="77777777" w:rsidR="00BD4BA4" w:rsidRDefault="00BD4BA4" w:rsidP="00DC76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3A8"/>
    <w:multiLevelType w:val="hybridMultilevel"/>
    <w:tmpl w:val="DDF23D52"/>
    <w:lvl w:ilvl="0" w:tplc="F61AE15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D97B32"/>
    <w:multiLevelType w:val="hybridMultilevel"/>
    <w:tmpl w:val="3C96A178"/>
    <w:lvl w:ilvl="0" w:tplc="F17847D8">
      <w:start w:val="1"/>
      <w:numFmt w:val="lowerLetter"/>
      <w:lvlText w:val="%1)"/>
      <w:lvlJc w:val="left"/>
      <w:pPr>
        <w:ind w:left="720" w:hanging="360"/>
      </w:pPr>
      <w:rPr>
        <w:rFonts w:hint="default"/>
        <w:b w:val="0"/>
        <w:bCs/>
        <w:i w:val="0"/>
        <w:strike w:val="0"/>
        <w:color w:val="auto"/>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4104F04"/>
    <w:multiLevelType w:val="singleLevel"/>
    <w:tmpl w:val="94E0C6C6"/>
    <w:lvl w:ilvl="0">
      <w:start w:val="1"/>
      <w:numFmt w:val="decimal"/>
      <w:lvlText w:val="(%1)"/>
      <w:lvlJc w:val="left"/>
      <w:pPr>
        <w:tabs>
          <w:tab w:val="num" w:pos="705"/>
        </w:tabs>
        <w:ind w:left="705" w:hanging="705"/>
      </w:pPr>
      <w:rPr>
        <w:rFonts w:hint="default"/>
      </w:rPr>
    </w:lvl>
  </w:abstractNum>
  <w:abstractNum w:abstractNumId="3" w15:restartNumberingAfterBreak="0">
    <w:nsid w:val="14B05631"/>
    <w:multiLevelType w:val="hybridMultilevel"/>
    <w:tmpl w:val="E3F82840"/>
    <w:lvl w:ilvl="0" w:tplc="656C45D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1C6808"/>
    <w:multiLevelType w:val="hybridMultilevel"/>
    <w:tmpl w:val="81AC4856"/>
    <w:lvl w:ilvl="0" w:tplc="F92251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B5310A8"/>
    <w:multiLevelType w:val="hybridMultilevel"/>
    <w:tmpl w:val="B94C1490"/>
    <w:lvl w:ilvl="0" w:tplc="FFFFFFFF">
      <w:start w:val="1"/>
      <w:numFmt w:val="lowerLetter"/>
      <w:lvlText w:val="%1)"/>
      <w:lvlJc w:val="left"/>
      <w:pPr>
        <w:tabs>
          <w:tab w:val="num" w:pos="1425"/>
        </w:tabs>
        <w:ind w:left="1425" w:hanging="360"/>
      </w:pPr>
    </w:lvl>
    <w:lvl w:ilvl="1" w:tplc="FFFFFFFF">
      <w:start w:val="4"/>
      <w:numFmt w:val="decimal"/>
      <w:lvlText w:val="(%2)"/>
      <w:lvlJc w:val="left"/>
      <w:pPr>
        <w:tabs>
          <w:tab w:val="num" w:pos="2490"/>
        </w:tabs>
        <w:ind w:left="2490" w:hanging="705"/>
      </w:pPr>
      <w:rPr>
        <w:rFonts w:hint="default"/>
      </w:rPr>
    </w:lvl>
    <w:lvl w:ilvl="2" w:tplc="FFFFFFFF" w:tentative="1">
      <w:start w:val="1"/>
      <w:numFmt w:val="lowerRoman"/>
      <w:lvlText w:val="%3."/>
      <w:lvlJc w:val="right"/>
      <w:pPr>
        <w:tabs>
          <w:tab w:val="num" w:pos="2865"/>
        </w:tabs>
        <w:ind w:left="2865" w:hanging="180"/>
      </w:pPr>
    </w:lvl>
    <w:lvl w:ilvl="3" w:tplc="FFFFFFFF" w:tentative="1">
      <w:start w:val="1"/>
      <w:numFmt w:val="decimal"/>
      <w:lvlText w:val="%4."/>
      <w:lvlJc w:val="left"/>
      <w:pPr>
        <w:tabs>
          <w:tab w:val="num" w:pos="3585"/>
        </w:tabs>
        <w:ind w:left="3585" w:hanging="360"/>
      </w:pPr>
    </w:lvl>
    <w:lvl w:ilvl="4" w:tplc="FFFFFFFF" w:tentative="1">
      <w:start w:val="1"/>
      <w:numFmt w:val="lowerLetter"/>
      <w:lvlText w:val="%5."/>
      <w:lvlJc w:val="left"/>
      <w:pPr>
        <w:tabs>
          <w:tab w:val="num" w:pos="4305"/>
        </w:tabs>
        <w:ind w:left="4305" w:hanging="360"/>
      </w:pPr>
    </w:lvl>
    <w:lvl w:ilvl="5" w:tplc="FFFFFFFF" w:tentative="1">
      <w:start w:val="1"/>
      <w:numFmt w:val="lowerRoman"/>
      <w:lvlText w:val="%6."/>
      <w:lvlJc w:val="right"/>
      <w:pPr>
        <w:tabs>
          <w:tab w:val="num" w:pos="5025"/>
        </w:tabs>
        <w:ind w:left="5025" w:hanging="180"/>
      </w:pPr>
    </w:lvl>
    <w:lvl w:ilvl="6" w:tplc="FFFFFFFF" w:tentative="1">
      <w:start w:val="1"/>
      <w:numFmt w:val="decimal"/>
      <w:lvlText w:val="%7."/>
      <w:lvlJc w:val="left"/>
      <w:pPr>
        <w:tabs>
          <w:tab w:val="num" w:pos="5745"/>
        </w:tabs>
        <w:ind w:left="5745" w:hanging="360"/>
      </w:pPr>
    </w:lvl>
    <w:lvl w:ilvl="7" w:tplc="FFFFFFFF" w:tentative="1">
      <w:start w:val="1"/>
      <w:numFmt w:val="lowerLetter"/>
      <w:lvlText w:val="%8."/>
      <w:lvlJc w:val="left"/>
      <w:pPr>
        <w:tabs>
          <w:tab w:val="num" w:pos="6465"/>
        </w:tabs>
        <w:ind w:left="6465" w:hanging="360"/>
      </w:pPr>
    </w:lvl>
    <w:lvl w:ilvl="8" w:tplc="FFFFFFFF" w:tentative="1">
      <w:start w:val="1"/>
      <w:numFmt w:val="lowerRoman"/>
      <w:lvlText w:val="%9."/>
      <w:lvlJc w:val="right"/>
      <w:pPr>
        <w:tabs>
          <w:tab w:val="num" w:pos="7185"/>
        </w:tabs>
        <w:ind w:left="7185" w:hanging="180"/>
      </w:pPr>
    </w:lvl>
  </w:abstractNum>
  <w:abstractNum w:abstractNumId="6" w15:restartNumberingAfterBreak="0">
    <w:nsid w:val="44BE60FC"/>
    <w:multiLevelType w:val="hybridMultilevel"/>
    <w:tmpl w:val="BDE0EF52"/>
    <w:lvl w:ilvl="0" w:tplc="898670BE">
      <w:start w:val="2"/>
      <w:numFmt w:val="lowerLetter"/>
      <w:lvlText w:val="%1.)"/>
      <w:lvlJc w:val="left"/>
      <w:pPr>
        <w:ind w:left="840" w:hanging="360"/>
      </w:pPr>
      <w:rPr>
        <w:rFonts w:hint="default"/>
      </w:rPr>
    </w:lvl>
    <w:lvl w:ilvl="1" w:tplc="040E0019" w:tentative="1">
      <w:start w:val="1"/>
      <w:numFmt w:val="lowerLetter"/>
      <w:lvlText w:val="%2."/>
      <w:lvlJc w:val="left"/>
      <w:pPr>
        <w:ind w:left="1560" w:hanging="360"/>
      </w:pPr>
    </w:lvl>
    <w:lvl w:ilvl="2" w:tplc="040E001B" w:tentative="1">
      <w:start w:val="1"/>
      <w:numFmt w:val="lowerRoman"/>
      <w:lvlText w:val="%3."/>
      <w:lvlJc w:val="right"/>
      <w:pPr>
        <w:ind w:left="2280" w:hanging="180"/>
      </w:pPr>
    </w:lvl>
    <w:lvl w:ilvl="3" w:tplc="040E000F" w:tentative="1">
      <w:start w:val="1"/>
      <w:numFmt w:val="decimal"/>
      <w:lvlText w:val="%4."/>
      <w:lvlJc w:val="left"/>
      <w:pPr>
        <w:ind w:left="3000" w:hanging="360"/>
      </w:pPr>
    </w:lvl>
    <w:lvl w:ilvl="4" w:tplc="040E0019" w:tentative="1">
      <w:start w:val="1"/>
      <w:numFmt w:val="lowerLetter"/>
      <w:lvlText w:val="%5."/>
      <w:lvlJc w:val="left"/>
      <w:pPr>
        <w:ind w:left="3720" w:hanging="360"/>
      </w:pPr>
    </w:lvl>
    <w:lvl w:ilvl="5" w:tplc="040E001B" w:tentative="1">
      <w:start w:val="1"/>
      <w:numFmt w:val="lowerRoman"/>
      <w:lvlText w:val="%6."/>
      <w:lvlJc w:val="right"/>
      <w:pPr>
        <w:ind w:left="4440" w:hanging="180"/>
      </w:pPr>
    </w:lvl>
    <w:lvl w:ilvl="6" w:tplc="040E000F" w:tentative="1">
      <w:start w:val="1"/>
      <w:numFmt w:val="decimal"/>
      <w:lvlText w:val="%7."/>
      <w:lvlJc w:val="left"/>
      <w:pPr>
        <w:ind w:left="5160" w:hanging="360"/>
      </w:pPr>
    </w:lvl>
    <w:lvl w:ilvl="7" w:tplc="040E0019" w:tentative="1">
      <w:start w:val="1"/>
      <w:numFmt w:val="lowerLetter"/>
      <w:lvlText w:val="%8."/>
      <w:lvlJc w:val="left"/>
      <w:pPr>
        <w:ind w:left="5880" w:hanging="360"/>
      </w:pPr>
    </w:lvl>
    <w:lvl w:ilvl="8" w:tplc="040E001B" w:tentative="1">
      <w:start w:val="1"/>
      <w:numFmt w:val="lowerRoman"/>
      <w:lvlText w:val="%9."/>
      <w:lvlJc w:val="right"/>
      <w:pPr>
        <w:ind w:left="6600" w:hanging="180"/>
      </w:pPr>
    </w:lvl>
  </w:abstractNum>
  <w:abstractNum w:abstractNumId="7" w15:restartNumberingAfterBreak="0">
    <w:nsid w:val="58092BBB"/>
    <w:multiLevelType w:val="hybridMultilevel"/>
    <w:tmpl w:val="15188E34"/>
    <w:lvl w:ilvl="0" w:tplc="FFFFFFF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16D58D0"/>
    <w:multiLevelType w:val="hybridMultilevel"/>
    <w:tmpl w:val="E120147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ED33361"/>
    <w:multiLevelType w:val="hybridMultilevel"/>
    <w:tmpl w:val="58422E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55862084">
    <w:abstractNumId w:val="4"/>
  </w:num>
  <w:num w:numId="2" w16cid:durableId="1811287915">
    <w:abstractNumId w:val="3"/>
  </w:num>
  <w:num w:numId="3" w16cid:durableId="1861968141">
    <w:abstractNumId w:val="7"/>
  </w:num>
  <w:num w:numId="4" w16cid:durableId="308752411">
    <w:abstractNumId w:val="8"/>
  </w:num>
  <w:num w:numId="5" w16cid:durableId="675309294">
    <w:abstractNumId w:val="5"/>
  </w:num>
  <w:num w:numId="6" w16cid:durableId="1947301734">
    <w:abstractNumId w:val="2"/>
  </w:num>
  <w:num w:numId="7" w16cid:durableId="1056006613">
    <w:abstractNumId w:val="1"/>
  </w:num>
  <w:num w:numId="8" w16cid:durableId="2139450354">
    <w:abstractNumId w:val="6"/>
  </w:num>
  <w:num w:numId="9" w16cid:durableId="632366270">
    <w:abstractNumId w:val="9"/>
  </w:num>
  <w:num w:numId="10" w16cid:durableId="1497771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9F9"/>
    <w:rsid w:val="00000156"/>
    <w:rsid w:val="00015A89"/>
    <w:rsid w:val="000331EE"/>
    <w:rsid w:val="000A6483"/>
    <w:rsid w:val="000E6439"/>
    <w:rsid w:val="00134190"/>
    <w:rsid w:val="0019297D"/>
    <w:rsid w:val="002A6AA1"/>
    <w:rsid w:val="00375743"/>
    <w:rsid w:val="0040256C"/>
    <w:rsid w:val="004D24B7"/>
    <w:rsid w:val="005179F9"/>
    <w:rsid w:val="005A5BA1"/>
    <w:rsid w:val="0060366C"/>
    <w:rsid w:val="0067376E"/>
    <w:rsid w:val="006C30B4"/>
    <w:rsid w:val="00704372"/>
    <w:rsid w:val="00723E46"/>
    <w:rsid w:val="00825108"/>
    <w:rsid w:val="008720D4"/>
    <w:rsid w:val="00936A6F"/>
    <w:rsid w:val="00946030"/>
    <w:rsid w:val="0096048E"/>
    <w:rsid w:val="00997A77"/>
    <w:rsid w:val="009A616B"/>
    <w:rsid w:val="009A6F0C"/>
    <w:rsid w:val="00A05A94"/>
    <w:rsid w:val="00AD0D6F"/>
    <w:rsid w:val="00B21178"/>
    <w:rsid w:val="00B6285E"/>
    <w:rsid w:val="00B805B4"/>
    <w:rsid w:val="00B876BB"/>
    <w:rsid w:val="00BA410E"/>
    <w:rsid w:val="00BD4BA4"/>
    <w:rsid w:val="00C04C14"/>
    <w:rsid w:val="00C4345D"/>
    <w:rsid w:val="00C52682"/>
    <w:rsid w:val="00C77035"/>
    <w:rsid w:val="00CC581E"/>
    <w:rsid w:val="00CE65ED"/>
    <w:rsid w:val="00D66B13"/>
    <w:rsid w:val="00DC76BB"/>
    <w:rsid w:val="00FB5D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7FDF7"/>
  <w15:chartTrackingRefBased/>
  <w15:docId w15:val="{28091D9A-19F0-4AD5-8DF1-23BC8E28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rtejustify">
    <w:name w:val="rtejustify"/>
    <w:basedOn w:val="Norml"/>
    <w:rsid w:val="005179F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5179F9"/>
    <w:rPr>
      <w:b/>
      <w:bCs/>
    </w:rPr>
  </w:style>
  <w:style w:type="paragraph" w:styleId="Listaszerbekezds">
    <w:name w:val="List Paragraph"/>
    <w:basedOn w:val="Norml"/>
    <w:uiPriority w:val="34"/>
    <w:qFormat/>
    <w:rsid w:val="00000156"/>
    <w:pPr>
      <w:ind w:left="720"/>
      <w:contextualSpacing/>
    </w:pPr>
  </w:style>
  <w:style w:type="table" w:styleId="Rcsostblzat">
    <w:name w:val="Table Grid"/>
    <w:basedOn w:val="Normltblzat"/>
    <w:uiPriority w:val="39"/>
    <w:rsid w:val="00872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m">
    <w:name w:val="Title"/>
    <w:basedOn w:val="Norml"/>
    <w:link w:val="CmChar"/>
    <w:qFormat/>
    <w:rsid w:val="00C04C14"/>
    <w:pPr>
      <w:spacing w:after="0" w:line="240" w:lineRule="auto"/>
      <w:jc w:val="center"/>
    </w:pPr>
    <w:rPr>
      <w:rFonts w:ascii="Times New Roman" w:eastAsia="Times New Roman" w:hAnsi="Times New Roman" w:cs="Times New Roman"/>
      <w:b/>
      <w:bCs/>
      <w:sz w:val="24"/>
      <w:szCs w:val="24"/>
      <w:lang w:eastAsia="hu-HU"/>
    </w:rPr>
  </w:style>
  <w:style w:type="character" w:customStyle="1" w:styleId="CmChar">
    <w:name w:val="Cím Char"/>
    <w:basedOn w:val="Bekezdsalapbettpusa"/>
    <w:link w:val="Cm"/>
    <w:rsid w:val="00C04C14"/>
    <w:rPr>
      <w:rFonts w:ascii="Times New Roman" w:eastAsia="Times New Roman" w:hAnsi="Times New Roman" w:cs="Times New Roman"/>
      <w:b/>
      <w:bCs/>
      <w:sz w:val="24"/>
      <w:szCs w:val="24"/>
      <w:lang w:eastAsia="hu-HU"/>
    </w:rPr>
  </w:style>
  <w:style w:type="paragraph" w:styleId="Lbjegyzetszveg">
    <w:name w:val="footnote text"/>
    <w:basedOn w:val="Norml"/>
    <w:link w:val="LbjegyzetszvegChar"/>
    <w:uiPriority w:val="99"/>
    <w:semiHidden/>
    <w:unhideWhenUsed/>
    <w:rsid w:val="00DC76BB"/>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DC76BB"/>
    <w:rPr>
      <w:rFonts w:ascii="Times New Roman" w:eastAsia="Times New Roman" w:hAnsi="Times New Roman" w:cs="Times New Roman"/>
      <w:sz w:val="20"/>
      <w:szCs w:val="20"/>
      <w:lang w:eastAsia="hu-HU"/>
    </w:rPr>
  </w:style>
  <w:style w:type="character" w:styleId="Lbjegyzet-hivatkozs">
    <w:name w:val="footnote reference"/>
    <w:uiPriority w:val="99"/>
    <w:semiHidden/>
    <w:unhideWhenUsed/>
    <w:rsid w:val="00DC76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682001">
      <w:bodyDiv w:val="1"/>
      <w:marLeft w:val="0"/>
      <w:marRight w:val="0"/>
      <w:marTop w:val="0"/>
      <w:marBottom w:val="0"/>
      <w:divBdr>
        <w:top w:val="none" w:sz="0" w:space="0" w:color="auto"/>
        <w:left w:val="none" w:sz="0" w:space="0" w:color="auto"/>
        <w:bottom w:val="none" w:sz="0" w:space="0" w:color="auto"/>
        <w:right w:val="none" w:sz="0" w:space="0" w:color="auto"/>
      </w:divBdr>
    </w:div>
    <w:div w:id="1237328196">
      <w:bodyDiv w:val="1"/>
      <w:marLeft w:val="0"/>
      <w:marRight w:val="0"/>
      <w:marTop w:val="0"/>
      <w:marBottom w:val="0"/>
      <w:divBdr>
        <w:top w:val="none" w:sz="0" w:space="0" w:color="auto"/>
        <w:left w:val="none" w:sz="0" w:space="0" w:color="auto"/>
        <w:bottom w:val="none" w:sz="0" w:space="0" w:color="auto"/>
        <w:right w:val="none" w:sz="0" w:space="0" w:color="auto"/>
      </w:divBdr>
    </w:div>
    <w:div w:id="214252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99800028.t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t.jogtar.hu/jogszabaly?docid=99800028.tv" TargetMode="External"/><Relationship Id="rId12" Type="http://schemas.openxmlformats.org/officeDocument/2006/relationships/hyperlink" Target="https://net.jogtar.hu/jogszabaly?docid=99800028.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t.jogtar.hu/jogszabaly?docid=99800028.tv" TargetMode="External"/><Relationship Id="rId5" Type="http://schemas.openxmlformats.org/officeDocument/2006/relationships/footnotes" Target="footnotes.xml"/><Relationship Id="rId10" Type="http://schemas.openxmlformats.org/officeDocument/2006/relationships/hyperlink" Target="https://net.jogtar.hu/jogszabaly?docid=99800028.tv" TargetMode="External"/><Relationship Id="rId4" Type="http://schemas.openxmlformats.org/officeDocument/2006/relationships/webSettings" Target="webSettings.xml"/><Relationship Id="rId9" Type="http://schemas.openxmlformats.org/officeDocument/2006/relationships/hyperlink" Target="https://net.jogtar.hu/jogszabaly?docid=99800028.tv"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9</Pages>
  <Words>2629</Words>
  <Characters>18147</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Gábor Kocsis</dc:creator>
  <cp:keywords/>
  <dc:description/>
  <cp:lastModifiedBy>Gábor Kocsis</cp:lastModifiedBy>
  <cp:revision>15</cp:revision>
  <dcterms:created xsi:type="dcterms:W3CDTF">2022-10-12T08:25:00Z</dcterms:created>
  <dcterms:modified xsi:type="dcterms:W3CDTF">2022-11-30T08:30:00Z</dcterms:modified>
</cp:coreProperties>
</file>