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2040B" w14:textId="77777777" w:rsidR="00DE6855" w:rsidRDefault="0001002C" w:rsidP="00DE68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0B1">
        <w:rPr>
          <w:rFonts w:ascii="Times New Roman" w:hAnsi="Times New Roman" w:cs="Times New Roman"/>
          <w:b/>
          <w:sz w:val="28"/>
          <w:szCs w:val="28"/>
        </w:rPr>
        <w:t>Előterjesztés</w:t>
      </w:r>
    </w:p>
    <w:p w14:paraId="62E1DDBB" w14:textId="77777777" w:rsidR="00DE6855" w:rsidRDefault="00DE6855" w:rsidP="00AE2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043092" w14:textId="5C8DD4AE" w:rsidR="0001002C" w:rsidRPr="002F20B1" w:rsidRDefault="002F20B1" w:rsidP="00AE2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20B1">
        <w:rPr>
          <w:rFonts w:ascii="Times New Roman" w:hAnsi="Times New Roman" w:cs="Times New Roman"/>
          <w:b/>
          <w:sz w:val="28"/>
          <w:szCs w:val="28"/>
        </w:rPr>
        <w:t>20</w:t>
      </w:r>
      <w:r w:rsidR="00E05987">
        <w:rPr>
          <w:rFonts w:ascii="Times New Roman" w:hAnsi="Times New Roman" w:cs="Times New Roman"/>
          <w:b/>
          <w:sz w:val="28"/>
          <w:szCs w:val="28"/>
        </w:rPr>
        <w:t>2</w:t>
      </w:r>
      <w:r w:rsidR="00DA23AE">
        <w:rPr>
          <w:rFonts w:ascii="Times New Roman" w:hAnsi="Times New Roman" w:cs="Times New Roman"/>
          <w:b/>
          <w:sz w:val="28"/>
          <w:szCs w:val="28"/>
        </w:rPr>
        <w:t>2</w:t>
      </w:r>
      <w:r w:rsidRPr="002F20B1">
        <w:rPr>
          <w:rFonts w:ascii="Times New Roman" w:hAnsi="Times New Roman" w:cs="Times New Roman"/>
          <w:b/>
          <w:sz w:val="28"/>
          <w:szCs w:val="28"/>
        </w:rPr>
        <w:t xml:space="preserve">. november </w:t>
      </w:r>
      <w:r w:rsidR="00193B92">
        <w:rPr>
          <w:rFonts w:ascii="Times New Roman" w:hAnsi="Times New Roman" w:cs="Times New Roman"/>
          <w:b/>
          <w:sz w:val="28"/>
          <w:szCs w:val="28"/>
        </w:rPr>
        <w:t>29</w:t>
      </w:r>
      <w:r w:rsidRPr="002F20B1">
        <w:rPr>
          <w:rFonts w:ascii="Times New Roman" w:hAnsi="Times New Roman" w:cs="Times New Roman"/>
          <w:b/>
          <w:sz w:val="28"/>
          <w:szCs w:val="28"/>
        </w:rPr>
        <w:t xml:space="preserve">-i zárt ülésre a </w:t>
      </w:r>
    </w:p>
    <w:p w14:paraId="51C7F827" w14:textId="77777777" w:rsidR="00DE6855" w:rsidRDefault="0080696C" w:rsidP="000100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20B1">
        <w:rPr>
          <w:rFonts w:ascii="Times New Roman" w:hAnsi="Times New Roman" w:cs="Times New Roman"/>
          <w:b/>
          <w:sz w:val="28"/>
          <w:szCs w:val="28"/>
        </w:rPr>
        <w:t xml:space="preserve">Bursa Hungarica Felsőoktatási Önkormányzati Ösztöndíj Pályázat </w:t>
      </w:r>
    </w:p>
    <w:p w14:paraId="7F87C2F6" w14:textId="6A53862A" w:rsidR="0080696C" w:rsidRPr="002F20B1" w:rsidRDefault="0080696C" w:rsidP="000100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20B1">
        <w:rPr>
          <w:rFonts w:ascii="Times New Roman" w:hAnsi="Times New Roman" w:cs="Times New Roman"/>
          <w:b/>
          <w:sz w:val="28"/>
          <w:szCs w:val="28"/>
        </w:rPr>
        <w:t>20</w:t>
      </w:r>
      <w:r w:rsidR="009E7DF5">
        <w:rPr>
          <w:rFonts w:ascii="Times New Roman" w:hAnsi="Times New Roman" w:cs="Times New Roman"/>
          <w:b/>
          <w:sz w:val="28"/>
          <w:szCs w:val="28"/>
        </w:rPr>
        <w:t>2</w:t>
      </w:r>
      <w:r w:rsidR="00DA23AE">
        <w:rPr>
          <w:rFonts w:ascii="Times New Roman" w:hAnsi="Times New Roman" w:cs="Times New Roman"/>
          <w:b/>
          <w:sz w:val="28"/>
          <w:szCs w:val="28"/>
        </w:rPr>
        <w:t>3</w:t>
      </w:r>
      <w:r w:rsidRPr="002F20B1">
        <w:rPr>
          <w:rFonts w:ascii="Times New Roman" w:hAnsi="Times New Roman" w:cs="Times New Roman"/>
          <w:b/>
          <w:sz w:val="28"/>
          <w:szCs w:val="28"/>
        </w:rPr>
        <w:t>. évi fordulójára benyújtott pályáz</w:t>
      </w:r>
      <w:r w:rsidR="008D6EC0" w:rsidRPr="002F20B1">
        <w:rPr>
          <w:rFonts w:ascii="Times New Roman" w:hAnsi="Times New Roman" w:cs="Times New Roman"/>
          <w:b/>
          <w:sz w:val="28"/>
          <w:szCs w:val="28"/>
        </w:rPr>
        <w:t>atok</w:t>
      </w:r>
      <w:r w:rsidR="0001002C" w:rsidRPr="002F20B1">
        <w:rPr>
          <w:rFonts w:ascii="Times New Roman" w:hAnsi="Times New Roman" w:cs="Times New Roman"/>
          <w:b/>
          <w:sz w:val="28"/>
          <w:szCs w:val="28"/>
        </w:rPr>
        <w:t xml:space="preserve"> elbírálás</w:t>
      </w:r>
      <w:r w:rsidR="00C22083">
        <w:rPr>
          <w:rFonts w:ascii="Times New Roman" w:hAnsi="Times New Roman" w:cs="Times New Roman"/>
          <w:b/>
          <w:sz w:val="28"/>
          <w:szCs w:val="28"/>
        </w:rPr>
        <w:t>á</w:t>
      </w:r>
      <w:r w:rsidR="0001002C" w:rsidRPr="002F20B1">
        <w:rPr>
          <w:rFonts w:ascii="Times New Roman" w:hAnsi="Times New Roman" w:cs="Times New Roman"/>
          <w:b/>
          <w:sz w:val="28"/>
          <w:szCs w:val="28"/>
        </w:rPr>
        <w:t>hoz</w:t>
      </w:r>
      <w:r w:rsidR="008D6EC0" w:rsidRPr="002F20B1">
        <w:rPr>
          <w:rFonts w:ascii="Times New Roman" w:hAnsi="Times New Roman" w:cs="Times New Roman"/>
          <w:b/>
          <w:sz w:val="24"/>
          <w:szCs w:val="24"/>
        </w:rPr>
        <w:t>.</w:t>
      </w:r>
    </w:p>
    <w:p w14:paraId="164F4C8F" w14:textId="77777777" w:rsidR="00EC41EB" w:rsidRDefault="00EC41EB" w:rsidP="00AE28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0D43F3" w14:textId="6EA1961B" w:rsidR="009E7DF5" w:rsidRDefault="009E7DF5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támogatás naptári évre szól.</w:t>
      </w:r>
    </w:p>
    <w:p w14:paraId="7B38C0B8" w14:textId="0F3BEEA2" w:rsidR="00AE283B" w:rsidRPr="0001002C" w:rsidRDefault="0001002C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02C">
        <w:rPr>
          <w:rFonts w:ascii="Times New Roman" w:hAnsi="Times New Roman" w:cs="Times New Roman"/>
          <w:sz w:val="28"/>
          <w:szCs w:val="28"/>
        </w:rPr>
        <w:t xml:space="preserve">Érintett a </w:t>
      </w:r>
      <w:r w:rsidR="00AE283B" w:rsidRPr="0001002C">
        <w:rPr>
          <w:rFonts w:ascii="Times New Roman" w:hAnsi="Times New Roman" w:cs="Times New Roman"/>
          <w:sz w:val="28"/>
          <w:szCs w:val="28"/>
        </w:rPr>
        <w:t>20</w:t>
      </w:r>
      <w:r w:rsidR="00E05987">
        <w:rPr>
          <w:rFonts w:ascii="Times New Roman" w:hAnsi="Times New Roman" w:cs="Times New Roman"/>
          <w:sz w:val="28"/>
          <w:szCs w:val="28"/>
        </w:rPr>
        <w:t>2</w:t>
      </w:r>
      <w:r w:rsidR="00DA23AE">
        <w:rPr>
          <w:rFonts w:ascii="Times New Roman" w:hAnsi="Times New Roman" w:cs="Times New Roman"/>
          <w:sz w:val="28"/>
          <w:szCs w:val="28"/>
        </w:rPr>
        <w:t>2</w:t>
      </w:r>
      <w:r w:rsidR="00E05987">
        <w:rPr>
          <w:rFonts w:ascii="Times New Roman" w:hAnsi="Times New Roman" w:cs="Times New Roman"/>
          <w:sz w:val="28"/>
          <w:szCs w:val="28"/>
        </w:rPr>
        <w:t>/202</w:t>
      </w:r>
      <w:r w:rsidR="00DA23AE">
        <w:rPr>
          <w:rFonts w:ascii="Times New Roman" w:hAnsi="Times New Roman" w:cs="Times New Roman"/>
          <w:sz w:val="28"/>
          <w:szCs w:val="28"/>
        </w:rPr>
        <w:t>3</w:t>
      </w:r>
      <w:r w:rsidR="00AE283B" w:rsidRPr="0001002C">
        <w:rPr>
          <w:rFonts w:ascii="Times New Roman" w:hAnsi="Times New Roman" w:cs="Times New Roman"/>
          <w:sz w:val="28"/>
          <w:szCs w:val="28"/>
        </w:rPr>
        <w:t>-es tanév második féléve</w:t>
      </w:r>
      <w:r w:rsidR="00E05987">
        <w:rPr>
          <w:rFonts w:ascii="Times New Roman" w:hAnsi="Times New Roman" w:cs="Times New Roman"/>
          <w:sz w:val="28"/>
          <w:szCs w:val="28"/>
        </w:rPr>
        <w:t>,</w:t>
      </w:r>
      <w:r w:rsidR="00AE283B" w:rsidRPr="0001002C">
        <w:rPr>
          <w:rFonts w:ascii="Times New Roman" w:hAnsi="Times New Roman" w:cs="Times New Roman"/>
          <w:sz w:val="28"/>
          <w:szCs w:val="28"/>
        </w:rPr>
        <w:t xml:space="preserve"> és a </w:t>
      </w:r>
    </w:p>
    <w:p w14:paraId="4B464A94" w14:textId="666D5E45" w:rsidR="008D6EC0" w:rsidRPr="0001002C" w:rsidRDefault="00AE283B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02C">
        <w:rPr>
          <w:rFonts w:ascii="Times New Roman" w:hAnsi="Times New Roman" w:cs="Times New Roman"/>
          <w:sz w:val="28"/>
          <w:szCs w:val="28"/>
        </w:rPr>
        <w:t>20</w:t>
      </w:r>
      <w:r w:rsidR="009E7DF5">
        <w:rPr>
          <w:rFonts w:ascii="Times New Roman" w:hAnsi="Times New Roman" w:cs="Times New Roman"/>
          <w:sz w:val="28"/>
          <w:szCs w:val="28"/>
        </w:rPr>
        <w:t>2</w:t>
      </w:r>
      <w:r w:rsidR="00DA23AE">
        <w:rPr>
          <w:rFonts w:ascii="Times New Roman" w:hAnsi="Times New Roman" w:cs="Times New Roman"/>
          <w:sz w:val="28"/>
          <w:szCs w:val="28"/>
        </w:rPr>
        <w:t>3</w:t>
      </w:r>
      <w:r w:rsidR="00E05987">
        <w:rPr>
          <w:rFonts w:ascii="Times New Roman" w:hAnsi="Times New Roman" w:cs="Times New Roman"/>
          <w:sz w:val="28"/>
          <w:szCs w:val="28"/>
        </w:rPr>
        <w:t>/202</w:t>
      </w:r>
      <w:r w:rsidR="00DA23AE">
        <w:rPr>
          <w:rFonts w:ascii="Times New Roman" w:hAnsi="Times New Roman" w:cs="Times New Roman"/>
          <w:sz w:val="28"/>
          <w:szCs w:val="28"/>
        </w:rPr>
        <w:t>4</w:t>
      </w:r>
      <w:r w:rsidRPr="0001002C">
        <w:rPr>
          <w:rFonts w:ascii="Times New Roman" w:hAnsi="Times New Roman" w:cs="Times New Roman"/>
          <w:sz w:val="28"/>
          <w:szCs w:val="28"/>
        </w:rPr>
        <w:t>-</w:t>
      </w:r>
      <w:r w:rsidR="00E05987">
        <w:rPr>
          <w:rFonts w:ascii="Times New Roman" w:hAnsi="Times New Roman" w:cs="Times New Roman"/>
          <w:sz w:val="28"/>
          <w:szCs w:val="28"/>
        </w:rPr>
        <w:t>a</w:t>
      </w:r>
      <w:r w:rsidRPr="0001002C">
        <w:rPr>
          <w:rFonts w:ascii="Times New Roman" w:hAnsi="Times New Roman" w:cs="Times New Roman"/>
          <w:sz w:val="28"/>
          <w:szCs w:val="28"/>
        </w:rPr>
        <w:t>s tanév első féléve</w:t>
      </w:r>
      <w:r w:rsidR="00E0598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A7F3CB" w14:textId="77777777" w:rsidR="008D6EC0" w:rsidRPr="0001002C" w:rsidRDefault="00DE6855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Két félév, ö</w:t>
      </w:r>
      <w:r w:rsidR="00AE283B" w:rsidRPr="0001002C">
        <w:rPr>
          <w:rFonts w:ascii="Times New Roman" w:hAnsi="Times New Roman" w:cs="Times New Roman"/>
          <w:sz w:val="28"/>
          <w:szCs w:val="28"/>
        </w:rPr>
        <w:t>sszesen tíz hónap.</w:t>
      </w:r>
    </w:p>
    <w:p w14:paraId="60409F64" w14:textId="77777777" w:rsidR="002F20B1" w:rsidRDefault="002F20B1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támogatás három részből tevődhet össze. Az önkormányzati részt</w:t>
      </w:r>
      <w:r w:rsidR="00276A36">
        <w:rPr>
          <w:rFonts w:ascii="Times New Roman" w:hAnsi="Times New Roman" w:cs="Times New Roman"/>
          <w:sz w:val="28"/>
          <w:szCs w:val="28"/>
        </w:rPr>
        <w:t xml:space="preserve"> a megyei önkormányzat kiegészítheti, az így elért összeget az EMMI Támogatáskezelő megduplázza az intézményi résszel. A támogatást havonta utalják a hallgatók számlájára.</w:t>
      </w:r>
    </w:p>
    <w:p w14:paraId="2A2FA7B4" w14:textId="588B597A" w:rsidR="002F20B1" w:rsidRDefault="009E7DF5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támogatás odaítélés</w:t>
      </w:r>
      <w:r w:rsidR="00FB0114">
        <w:rPr>
          <w:rFonts w:ascii="Times New Roman" w:hAnsi="Times New Roman" w:cs="Times New Roman"/>
          <w:sz w:val="28"/>
          <w:szCs w:val="28"/>
        </w:rPr>
        <w:t>é</w:t>
      </w:r>
      <w:r>
        <w:rPr>
          <w:rFonts w:ascii="Times New Roman" w:hAnsi="Times New Roman" w:cs="Times New Roman"/>
          <w:sz w:val="28"/>
          <w:szCs w:val="28"/>
        </w:rPr>
        <w:t xml:space="preserve">t nem szabályozza helyi rendelet. A Képviselő-testület bírálati szempontok szerint dönt, azonban nem kötelező ezeket a szempontokat figyelembe vennie. </w:t>
      </w:r>
    </w:p>
    <w:p w14:paraId="01417F35" w14:textId="16824F8E" w:rsidR="008D6EC0" w:rsidRPr="0001002C" w:rsidRDefault="008D6EC0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6808EB" w14:textId="35DDF70E" w:rsidR="002F20B1" w:rsidRDefault="009E7DF5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2F20B1">
        <w:rPr>
          <w:rFonts w:ascii="Times New Roman" w:hAnsi="Times New Roman" w:cs="Times New Roman"/>
          <w:sz w:val="28"/>
          <w:szCs w:val="28"/>
        </w:rPr>
        <w:t xml:space="preserve"> bírálati szempontok szerint előnyben kell részesíteni azokat a hallgatókat, akiknek a családjában az egy főre jutó havi rendszeres jövedelem nem haladja meg a 71.250,-ft-ot. Árva vagy félárva, gyermeket nevel, gyermekét egyedül neveli. Családjában rokkant, tartósan beteg vagy tartósan munkanélküli személy él. </w:t>
      </w:r>
    </w:p>
    <w:p w14:paraId="27378140" w14:textId="7F780E9C" w:rsidR="009E7DF5" w:rsidRDefault="009E7DF5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Amennyiben a képviselő-testület nem részesíti a pályázót támogatásban, azt nem kell írásban a hallgató felé megindokolnia. A döntés ellen fellebbezni nem lehet.</w:t>
      </w:r>
    </w:p>
    <w:p w14:paraId="7F07F67E" w14:textId="150F3D42" w:rsidR="009E7DF5" w:rsidRDefault="009E7DF5" w:rsidP="009E7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02C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költségvetésünkben a</w:t>
      </w:r>
      <w:r w:rsidRPr="0001002C">
        <w:rPr>
          <w:rFonts w:ascii="Times New Roman" w:hAnsi="Times New Roman" w:cs="Times New Roman"/>
          <w:sz w:val="28"/>
          <w:szCs w:val="28"/>
        </w:rPr>
        <w:t xml:space="preserve">z előirányzat összege </w:t>
      </w:r>
      <w:r>
        <w:rPr>
          <w:rFonts w:ascii="Times New Roman" w:hAnsi="Times New Roman" w:cs="Times New Roman"/>
          <w:sz w:val="28"/>
          <w:szCs w:val="28"/>
        </w:rPr>
        <w:t>é</w:t>
      </w:r>
      <w:r w:rsidRPr="0001002C">
        <w:rPr>
          <w:rFonts w:ascii="Times New Roman" w:hAnsi="Times New Roman" w:cs="Times New Roman"/>
          <w:sz w:val="28"/>
          <w:szCs w:val="28"/>
        </w:rPr>
        <w:t xml:space="preserve">vi </w:t>
      </w:r>
      <w:r>
        <w:rPr>
          <w:rFonts w:ascii="Times New Roman" w:hAnsi="Times New Roman" w:cs="Times New Roman"/>
          <w:sz w:val="28"/>
          <w:szCs w:val="28"/>
        </w:rPr>
        <w:t>600</w:t>
      </w:r>
      <w:r w:rsidRPr="0001002C">
        <w:rPr>
          <w:rFonts w:ascii="Times New Roman" w:hAnsi="Times New Roman" w:cs="Times New Roman"/>
          <w:sz w:val="28"/>
          <w:szCs w:val="28"/>
        </w:rPr>
        <w:t>.000,-ft.</w:t>
      </w:r>
      <w:r w:rsidR="009F2250">
        <w:rPr>
          <w:rFonts w:ascii="Times New Roman" w:hAnsi="Times New Roman" w:cs="Times New Roman"/>
          <w:sz w:val="28"/>
          <w:szCs w:val="28"/>
        </w:rPr>
        <w:t xml:space="preserve"> Az önkormányzati rész hallgatóként minimum 1000,-ft maximum 5.000,-ft lehet. </w:t>
      </w:r>
    </w:p>
    <w:p w14:paraId="0537AD62" w14:textId="77777777" w:rsidR="005D2D77" w:rsidRDefault="005D2D77" w:rsidP="009E7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A3251A" w14:textId="775AF26B" w:rsidR="009F2250" w:rsidRDefault="00DA23AE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F2250">
        <w:rPr>
          <w:rFonts w:ascii="Times New Roman" w:hAnsi="Times New Roman" w:cs="Times New Roman"/>
          <w:sz w:val="28"/>
          <w:szCs w:val="28"/>
        </w:rPr>
        <w:t xml:space="preserve"> hallgató nyújtott be pályázatot</w:t>
      </w:r>
      <w:r>
        <w:rPr>
          <w:rFonts w:ascii="Times New Roman" w:hAnsi="Times New Roman" w:cs="Times New Roman"/>
          <w:sz w:val="28"/>
          <w:szCs w:val="28"/>
        </w:rPr>
        <w:t>, mind az 5</w:t>
      </w:r>
      <w:r w:rsidR="00E05987">
        <w:rPr>
          <w:rFonts w:ascii="Times New Roman" w:hAnsi="Times New Roman" w:cs="Times New Roman"/>
          <w:sz w:val="28"/>
          <w:szCs w:val="28"/>
        </w:rPr>
        <w:t xml:space="preserve"> fő </w:t>
      </w:r>
      <w:r w:rsidR="009F2250">
        <w:rPr>
          <w:rFonts w:ascii="Times New Roman" w:hAnsi="Times New Roman" w:cs="Times New Roman"/>
          <w:sz w:val="28"/>
          <w:szCs w:val="28"/>
        </w:rPr>
        <w:t xml:space="preserve">A </w:t>
      </w:r>
      <w:r w:rsidR="00E05987">
        <w:rPr>
          <w:rFonts w:ascii="Times New Roman" w:hAnsi="Times New Roman" w:cs="Times New Roman"/>
          <w:sz w:val="28"/>
          <w:szCs w:val="28"/>
        </w:rPr>
        <w:t>típusú pályázatot nyújtott be.</w:t>
      </w:r>
    </w:p>
    <w:p w14:paraId="7DE336CE" w14:textId="10BA83EF" w:rsidR="00ED18C0" w:rsidRDefault="00ED18C0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5B6D8A" w14:textId="7F24083A" w:rsidR="005D2D77" w:rsidRDefault="00E42420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Amennyiben a képviselő-testület úgy dönt, hogy minden pályázót támogat, javaslom, hogy mindenki a teljes összegű, havi 5.000,-ft-os támogatásban részesüljön.</w:t>
      </w:r>
    </w:p>
    <w:p w14:paraId="07C8A148" w14:textId="77777777" w:rsidR="00D56D07" w:rsidRDefault="00D56D07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74BECE" w14:textId="7F7006FA" w:rsidR="00DE6855" w:rsidRDefault="002F20B1" w:rsidP="00DE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0B1">
        <w:rPr>
          <w:rFonts w:ascii="Times New Roman" w:hAnsi="Times New Roman" w:cs="Times New Roman"/>
          <w:sz w:val="28"/>
          <w:szCs w:val="28"/>
        </w:rPr>
        <w:t xml:space="preserve">A benyújtott pályázatokról a bírálati lista az előterjesztés mellékletét képezi. </w:t>
      </w:r>
    </w:p>
    <w:p w14:paraId="7ED1E6D6" w14:textId="747058E5" w:rsidR="009E7DF5" w:rsidRDefault="009E7DF5" w:rsidP="009E7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C8F00D" w14:textId="3DACD332" w:rsidR="00DE4441" w:rsidRDefault="00DE4441" w:rsidP="009E7DF5">
      <w:pPr>
        <w:rPr>
          <w:rFonts w:ascii="Times New Roman" w:hAnsi="Times New Roman" w:cs="Times New Roman"/>
          <w:sz w:val="28"/>
          <w:szCs w:val="28"/>
        </w:rPr>
      </w:pPr>
    </w:p>
    <w:p w14:paraId="0E105E49" w14:textId="022F1CC7" w:rsidR="00E05987" w:rsidRDefault="00DE6855" w:rsidP="00E059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Kecskéd, </w:t>
      </w:r>
      <w:r w:rsidR="005D2D77">
        <w:rPr>
          <w:rFonts w:ascii="Times New Roman" w:hAnsi="Times New Roman" w:cs="Times New Roman"/>
          <w:sz w:val="28"/>
          <w:szCs w:val="28"/>
        </w:rPr>
        <w:t>20</w:t>
      </w:r>
      <w:r w:rsidR="00E05987">
        <w:rPr>
          <w:rFonts w:ascii="Times New Roman" w:hAnsi="Times New Roman" w:cs="Times New Roman"/>
          <w:sz w:val="28"/>
          <w:szCs w:val="28"/>
        </w:rPr>
        <w:t>2</w:t>
      </w:r>
      <w:r w:rsidR="00DA23AE">
        <w:rPr>
          <w:rFonts w:ascii="Times New Roman" w:hAnsi="Times New Roman" w:cs="Times New Roman"/>
          <w:sz w:val="28"/>
          <w:szCs w:val="28"/>
        </w:rPr>
        <w:t>2</w:t>
      </w:r>
      <w:r w:rsidR="00E05987">
        <w:rPr>
          <w:rFonts w:ascii="Times New Roman" w:hAnsi="Times New Roman" w:cs="Times New Roman"/>
          <w:sz w:val="28"/>
          <w:szCs w:val="28"/>
        </w:rPr>
        <w:t xml:space="preserve">.november </w:t>
      </w:r>
      <w:r w:rsidR="00DA23AE">
        <w:rPr>
          <w:rFonts w:ascii="Times New Roman" w:hAnsi="Times New Roman" w:cs="Times New Roman"/>
          <w:sz w:val="28"/>
          <w:szCs w:val="28"/>
        </w:rPr>
        <w:t>23</w:t>
      </w:r>
      <w:r w:rsidR="00E05987">
        <w:rPr>
          <w:rFonts w:ascii="Times New Roman" w:hAnsi="Times New Roman" w:cs="Times New Roman"/>
          <w:sz w:val="28"/>
          <w:szCs w:val="28"/>
        </w:rPr>
        <w:t>.</w:t>
      </w:r>
    </w:p>
    <w:p w14:paraId="382102F7" w14:textId="77777777" w:rsidR="00E05987" w:rsidRDefault="00E05987" w:rsidP="00E05987">
      <w:pPr>
        <w:rPr>
          <w:rFonts w:ascii="Times New Roman" w:hAnsi="Times New Roman" w:cs="Times New Roman"/>
          <w:sz w:val="28"/>
          <w:szCs w:val="28"/>
        </w:rPr>
      </w:pPr>
    </w:p>
    <w:p w14:paraId="4DF775CD" w14:textId="77777777" w:rsidR="00E05987" w:rsidRDefault="00E05987" w:rsidP="00E05987">
      <w:pPr>
        <w:rPr>
          <w:rFonts w:ascii="Times New Roman" w:hAnsi="Times New Roman" w:cs="Times New Roman"/>
          <w:sz w:val="28"/>
          <w:szCs w:val="28"/>
        </w:rPr>
      </w:pPr>
    </w:p>
    <w:p w14:paraId="35A66662" w14:textId="657B8057" w:rsidR="00DE6855" w:rsidRDefault="005D2D77" w:rsidP="00DA2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E6855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E6855">
        <w:rPr>
          <w:rFonts w:ascii="Times New Roman" w:hAnsi="Times New Roman" w:cs="Times New Roman"/>
          <w:sz w:val="28"/>
          <w:szCs w:val="28"/>
        </w:rPr>
        <w:t>Grúber Zoltán</w:t>
      </w:r>
    </w:p>
    <w:p w14:paraId="4BB29D82" w14:textId="77777777" w:rsidR="00A12E14" w:rsidRPr="00DE6855" w:rsidRDefault="00DE6855" w:rsidP="00DA23AE">
      <w:pPr>
        <w:tabs>
          <w:tab w:val="left" w:pos="68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polgármester</w:t>
      </w:r>
    </w:p>
    <w:sectPr w:rsidR="00A12E14" w:rsidRPr="00DE6855" w:rsidSect="005D2D77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24755"/>
    <w:multiLevelType w:val="hybridMultilevel"/>
    <w:tmpl w:val="7B808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836A0"/>
    <w:multiLevelType w:val="hybridMultilevel"/>
    <w:tmpl w:val="8A963DDE"/>
    <w:lvl w:ilvl="0" w:tplc="EC14607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146950">
    <w:abstractNumId w:val="0"/>
  </w:num>
  <w:num w:numId="2" w16cid:durableId="785735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6C"/>
    <w:rsid w:val="0001002C"/>
    <w:rsid w:val="000C1DE6"/>
    <w:rsid w:val="00193B92"/>
    <w:rsid w:val="002117CF"/>
    <w:rsid w:val="00276A36"/>
    <w:rsid w:val="002C17E5"/>
    <w:rsid w:val="002F20B1"/>
    <w:rsid w:val="002F5DBF"/>
    <w:rsid w:val="00345D39"/>
    <w:rsid w:val="00432C83"/>
    <w:rsid w:val="00501E9F"/>
    <w:rsid w:val="00534565"/>
    <w:rsid w:val="005A3F13"/>
    <w:rsid w:val="005D2D77"/>
    <w:rsid w:val="0080696C"/>
    <w:rsid w:val="008532C9"/>
    <w:rsid w:val="008D6EC0"/>
    <w:rsid w:val="008E47E8"/>
    <w:rsid w:val="00984609"/>
    <w:rsid w:val="009E7DF5"/>
    <w:rsid w:val="009F2250"/>
    <w:rsid w:val="00A12E14"/>
    <w:rsid w:val="00AD39D4"/>
    <w:rsid w:val="00AE283B"/>
    <w:rsid w:val="00B80EE4"/>
    <w:rsid w:val="00C15163"/>
    <w:rsid w:val="00C22083"/>
    <w:rsid w:val="00C25AC6"/>
    <w:rsid w:val="00D129E1"/>
    <w:rsid w:val="00D56D07"/>
    <w:rsid w:val="00DA23AE"/>
    <w:rsid w:val="00DE4441"/>
    <w:rsid w:val="00DE6855"/>
    <w:rsid w:val="00E05987"/>
    <w:rsid w:val="00E238D0"/>
    <w:rsid w:val="00E42420"/>
    <w:rsid w:val="00EC41EB"/>
    <w:rsid w:val="00ED18C0"/>
    <w:rsid w:val="00F54B29"/>
    <w:rsid w:val="00FB0114"/>
    <w:rsid w:val="00FE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62BE"/>
  <w15:chartTrackingRefBased/>
  <w15:docId w15:val="{C416BDCF-3DAA-49E9-9997-AA816ED8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696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54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4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Munka</dc:creator>
  <cp:keywords/>
  <dc:description/>
  <cp:lastModifiedBy>Gábor Kocsis</cp:lastModifiedBy>
  <cp:revision>3</cp:revision>
  <cp:lastPrinted>2019-11-27T13:45:00Z</cp:lastPrinted>
  <dcterms:created xsi:type="dcterms:W3CDTF">2022-11-23T10:48:00Z</dcterms:created>
  <dcterms:modified xsi:type="dcterms:W3CDTF">2022-11-25T08:58:00Z</dcterms:modified>
</cp:coreProperties>
</file>