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D" w:rsidRDefault="0071031D" w:rsidP="006C2658">
      <w:pPr>
        <w:pStyle w:val="Listaszerbekezds"/>
        <w:rPr>
          <w:rFonts w:ascii="Times New Roman" w:hAnsi="Times New Roman" w:cs="Times New Roman"/>
          <w:b/>
          <w:sz w:val="36"/>
          <w:szCs w:val="36"/>
        </w:rPr>
      </w:pPr>
    </w:p>
    <w:p w:rsidR="0071207F" w:rsidRDefault="00194F23" w:rsidP="0071031D">
      <w:pPr>
        <w:pStyle w:val="Listaszerbekezds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39</w:t>
      </w:r>
      <w:r w:rsidR="00622D54">
        <w:rPr>
          <w:rFonts w:ascii="Times New Roman" w:hAnsi="Times New Roman" w:cs="Times New Roman"/>
          <w:b/>
          <w:sz w:val="36"/>
          <w:szCs w:val="36"/>
        </w:rPr>
        <w:t>.</w:t>
      </w:r>
    </w:p>
    <w:p w:rsidR="0071031D" w:rsidRPr="00E97946" w:rsidRDefault="0071207F" w:rsidP="0071031D">
      <w:pPr>
        <w:pStyle w:val="Listaszerbekezds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Kecskéd,</w:t>
      </w:r>
      <w:r w:rsidR="006C2658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52F71">
        <w:rPr>
          <w:rFonts w:ascii="Times New Roman" w:hAnsi="Times New Roman" w:cs="Times New Roman"/>
          <w:b/>
          <w:sz w:val="36"/>
          <w:szCs w:val="36"/>
        </w:rPr>
        <w:t>á</w:t>
      </w:r>
      <w:r w:rsidR="006C2658">
        <w:rPr>
          <w:rFonts w:ascii="Times New Roman" w:hAnsi="Times New Roman" w:cs="Times New Roman"/>
          <w:b/>
          <w:sz w:val="36"/>
          <w:szCs w:val="36"/>
        </w:rPr>
        <w:t xml:space="preserve">temelők </w:t>
      </w:r>
      <w:r>
        <w:rPr>
          <w:rFonts w:ascii="Times New Roman" w:hAnsi="Times New Roman" w:cs="Times New Roman"/>
          <w:b/>
          <w:sz w:val="36"/>
          <w:szCs w:val="36"/>
        </w:rPr>
        <w:t xml:space="preserve">gépészeti </w:t>
      </w:r>
      <w:r w:rsidR="006C2658">
        <w:rPr>
          <w:rFonts w:ascii="Times New Roman" w:hAnsi="Times New Roman" w:cs="Times New Roman"/>
          <w:b/>
          <w:sz w:val="36"/>
          <w:szCs w:val="36"/>
        </w:rPr>
        <w:t>felújítása</w:t>
      </w:r>
    </w:p>
    <w:p w:rsidR="0071031D" w:rsidRPr="008D4511" w:rsidRDefault="0071031D" w:rsidP="0071031D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031D" w:rsidRPr="008D4511" w:rsidRDefault="0071031D" w:rsidP="0071031D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Pr="00E97946">
        <w:rPr>
          <w:rFonts w:ascii="Times New Roman" w:hAnsi="Times New Roman" w:cs="Times New Roman"/>
          <w:b/>
          <w:sz w:val="24"/>
          <w:szCs w:val="24"/>
        </w:rPr>
        <w:t>:</w:t>
      </w:r>
    </w:p>
    <w:p w:rsidR="0071031D" w:rsidRDefault="00604240" w:rsidP="00CF7215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7215">
        <w:rPr>
          <w:rFonts w:ascii="Times New Roman" w:eastAsia="Calibri" w:hAnsi="Times New Roman" w:cs="Times New Roman"/>
          <w:sz w:val="24"/>
          <w:szCs w:val="24"/>
        </w:rPr>
        <w:t>Az átemelő és szerelvényaknák az agresszív közegnek köszönhetően több helyen is vesztettek a vízzáró</w:t>
      </w:r>
      <w:r w:rsidR="00082CA4" w:rsidRPr="00CF72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7215">
        <w:rPr>
          <w:rFonts w:ascii="Times New Roman" w:eastAsia="Calibri" w:hAnsi="Times New Roman" w:cs="Times New Roman"/>
          <w:sz w:val="24"/>
          <w:szCs w:val="24"/>
        </w:rPr>
        <w:t>képességükből</w:t>
      </w:r>
      <w:r w:rsidR="00CF7215">
        <w:rPr>
          <w:rFonts w:ascii="Times New Roman" w:eastAsia="Calibri" w:hAnsi="Times New Roman" w:cs="Times New Roman"/>
          <w:sz w:val="24"/>
          <w:szCs w:val="24"/>
        </w:rPr>
        <w:t>. Az acél és horganyzott csővezetékek, idomok az átemelőkben jelen lévő párás korrozív közeg miatt jelentősen korrodálódtak</w:t>
      </w:r>
      <w:r w:rsidRPr="00CF7215">
        <w:rPr>
          <w:rFonts w:ascii="Times New Roman" w:eastAsia="Calibri" w:hAnsi="Times New Roman" w:cs="Times New Roman"/>
          <w:sz w:val="24"/>
          <w:szCs w:val="24"/>
        </w:rPr>
        <w:t xml:space="preserve"> és felújításra szorulnak. </w:t>
      </w:r>
    </w:p>
    <w:p w:rsidR="0071207F" w:rsidRPr="00CF7215" w:rsidRDefault="0071207F" w:rsidP="00CF721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71031D" w:rsidRPr="00082CA4" w:rsidRDefault="00A20411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bookmarkStart w:id="0" w:name="_GoBack"/>
      <w:bookmarkEnd w:id="0"/>
      <w:r w:rsidR="00082CA4" w:rsidRPr="00F841EB">
        <w:rPr>
          <w:rFonts w:ascii="Times New Roman" w:hAnsi="Times New Roman" w:cs="Times New Roman"/>
          <w:sz w:val="24"/>
          <w:szCs w:val="24"/>
        </w:rPr>
        <w:t>átemelő</w:t>
      </w: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CF7215">
        <w:rPr>
          <w:rFonts w:ascii="Times New Roman" w:hAnsi="Times New Roman" w:cs="Times New Roman"/>
          <w:sz w:val="24"/>
          <w:szCs w:val="24"/>
        </w:rPr>
        <w:t>esetében</w:t>
      </w:r>
      <w:r w:rsidRPr="00A204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szükséges</w:t>
      </w:r>
      <w:r w:rsidR="00CF7215">
        <w:rPr>
          <w:rFonts w:ascii="Times New Roman" w:hAnsi="Times New Roman" w:cs="Times New Roman"/>
          <w:sz w:val="24"/>
          <w:szCs w:val="24"/>
        </w:rPr>
        <w:t xml:space="preserve"> a szerelvények cseréje korrózióálló anyagból: QN-idomok, nyomóvezetékek, nadrág idom, Q-idomok, tolózárak, visszacsapó szelepek, szivattyú vezetőcsövek, aknafedelek (szükség esetén). A munkálatokat a szerkezeti rekonstrukciókat követően tervezzük elvégezni.</w:t>
      </w: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71031D" w:rsidRDefault="00CF7215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Csővezeték lyukadás miatt az átemelő nem képes ellátni feladatát, veszélybe kerül a szolgáltatás biztonsága. Az eseti javításokkal a szolgáltatás biztonsága csak ideiglenesen garantálható.</w:t>
      </w: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5E5D58" w:rsidRDefault="00213A94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átemelők </w:t>
      </w:r>
      <w:r w:rsidR="00F841EB">
        <w:rPr>
          <w:rFonts w:ascii="Times New Roman" w:hAnsi="Times New Roman"/>
          <w:sz w:val="24"/>
          <w:szCs w:val="24"/>
        </w:rPr>
        <w:t>gépészeti</w:t>
      </w:r>
      <w:r>
        <w:rPr>
          <w:rFonts w:ascii="Times New Roman" w:hAnsi="Times New Roman"/>
          <w:sz w:val="24"/>
          <w:szCs w:val="24"/>
        </w:rPr>
        <w:t xml:space="preserve"> felújítására tervezett összeg: </w:t>
      </w:r>
      <w:r w:rsidR="009B0553">
        <w:rPr>
          <w:rFonts w:ascii="Times New Roman" w:hAnsi="Times New Roman"/>
          <w:sz w:val="24"/>
          <w:szCs w:val="24"/>
        </w:rPr>
        <w:t>2</w:t>
      </w:r>
      <w:r w:rsidR="00194F23">
        <w:rPr>
          <w:rFonts w:ascii="Times New Roman" w:hAnsi="Times New Roman"/>
          <w:sz w:val="24"/>
          <w:szCs w:val="24"/>
        </w:rPr>
        <w:t>2</w:t>
      </w:r>
      <w:r w:rsidR="00F841EB">
        <w:rPr>
          <w:rFonts w:ascii="Times New Roman" w:hAnsi="Times New Roman"/>
          <w:sz w:val="24"/>
          <w:szCs w:val="24"/>
        </w:rPr>
        <w:t xml:space="preserve"> </w:t>
      </w:r>
      <w:r w:rsidR="00194F23">
        <w:rPr>
          <w:rFonts w:ascii="Times New Roman" w:hAnsi="Times New Roman"/>
          <w:sz w:val="24"/>
          <w:szCs w:val="24"/>
        </w:rPr>
        <w:t>741</w:t>
      </w:r>
      <w:r w:rsidR="00F841EB">
        <w:rPr>
          <w:rFonts w:ascii="Times New Roman" w:hAnsi="Times New Roman"/>
          <w:sz w:val="24"/>
          <w:szCs w:val="24"/>
        </w:rPr>
        <w:t xml:space="preserve"> 000</w:t>
      </w:r>
      <w:r w:rsidR="00647E24">
        <w:rPr>
          <w:rFonts w:ascii="Times New Roman" w:hAnsi="Times New Roman"/>
          <w:sz w:val="24"/>
          <w:szCs w:val="24"/>
        </w:rPr>
        <w:t>Ft</w:t>
      </w:r>
      <w:r w:rsidR="00B377E4">
        <w:rPr>
          <w:rFonts w:ascii="Times New Roman" w:hAnsi="Times New Roman"/>
          <w:sz w:val="24"/>
          <w:szCs w:val="24"/>
        </w:rPr>
        <w:t>+áfa</w:t>
      </w:r>
    </w:p>
    <w:p w:rsidR="00B377E4" w:rsidRDefault="00B377E4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3A94" w:rsidRDefault="00213A94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13A94" w:rsidRDefault="00213A94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6E9A" w:rsidRDefault="00786E9A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86E9A" w:rsidRDefault="00786E9A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5D58" w:rsidRPr="00C55595" w:rsidRDefault="005E5D58" w:rsidP="005E5D58">
      <w:pPr>
        <w:jc w:val="both"/>
      </w:pPr>
    </w:p>
    <w:p w:rsidR="005E5D58" w:rsidRPr="00C55595" w:rsidRDefault="009A004F" w:rsidP="005E5D58">
      <w:pPr>
        <w:jc w:val="both"/>
      </w:pPr>
      <w:r>
        <w:rPr>
          <w:noProof/>
          <w:lang w:eastAsia="hu-HU"/>
        </w:rPr>
        <w:lastRenderedPageBreak/>
        <w:drawing>
          <wp:inline distT="0" distB="0" distL="0" distR="0" wp14:anchorId="34183215" wp14:editId="1F4625E0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5D58" w:rsidRPr="00C55595" w:rsidSect="00BE527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A1507"/>
    <w:multiLevelType w:val="hybridMultilevel"/>
    <w:tmpl w:val="799E129C"/>
    <w:lvl w:ilvl="0" w:tplc="46CC4D8E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84" w:hanging="360"/>
      </w:pPr>
    </w:lvl>
    <w:lvl w:ilvl="2" w:tplc="040E001B" w:tentative="1">
      <w:start w:val="1"/>
      <w:numFmt w:val="lowerRoman"/>
      <w:lvlText w:val="%3."/>
      <w:lvlJc w:val="right"/>
      <w:pPr>
        <w:ind w:left="2204" w:hanging="180"/>
      </w:pPr>
    </w:lvl>
    <w:lvl w:ilvl="3" w:tplc="040E000F" w:tentative="1">
      <w:start w:val="1"/>
      <w:numFmt w:val="decimal"/>
      <w:lvlText w:val="%4."/>
      <w:lvlJc w:val="left"/>
      <w:pPr>
        <w:ind w:left="2924" w:hanging="360"/>
      </w:pPr>
    </w:lvl>
    <w:lvl w:ilvl="4" w:tplc="040E0019" w:tentative="1">
      <w:start w:val="1"/>
      <w:numFmt w:val="lowerLetter"/>
      <w:lvlText w:val="%5."/>
      <w:lvlJc w:val="left"/>
      <w:pPr>
        <w:ind w:left="3644" w:hanging="360"/>
      </w:pPr>
    </w:lvl>
    <w:lvl w:ilvl="5" w:tplc="040E001B" w:tentative="1">
      <w:start w:val="1"/>
      <w:numFmt w:val="lowerRoman"/>
      <w:lvlText w:val="%6."/>
      <w:lvlJc w:val="right"/>
      <w:pPr>
        <w:ind w:left="4364" w:hanging="180"/>
      </w:pPr>
    </w:lvl>
    <w:lvl w:ilvl="6" w:tplc="040E000F" w:tentative="1">
      <w:start w:val="1"/>
      <w:numFmt w:val="decimal"/>
      <w:lvlText w:val="%7."/>
      <w:lvlJc w:val="left"/>
      <w:pPr>
        <w:ind w:left="5084" w:hanging="360"/>
      </w:pPr>
    </w:lvl>
    <w:lvl w:ilvl="7" w:tplc="040E0019" w:tentative="1">
      <w:start w:val="1"/>
      <w:numFmt w:val="lowerLetter"/>
      <w:lvlText w:val="%8."/>
      <w:lvlJc w:val="left"/>
      <w:pPr>
        <w:ind w:left="5804" w:hanging="360"/>
      </w:pPr>
    </w:lvl>
    <w:lvl w:ilvl="8" w:tplc="040E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1D"/>
    <w:rsid w:val="000248D9"/>
    <w:rsid w:val="00082CA4"/>
    <w:rsid w:val="0009217A"/>
    <w:rsid w:val="000F2CDF"/>
    <w:rsid w:val="00194F23"/>
    <w:rsid w:val="001A5C77"/>
    <w:rsid w:val="00213A94"/>
    <w:rsid w:val="002C51D8"/>
    <w:rsid w:val="002D1ACF"/>
    <w:rsid w:val="004B6C3E"/>
    <w:rsid w:val="00552F71"/>
    <w:rsid w:val="005C7D71"/>
    <w:rsid w:val="005E5D58"/>
    <w:rsid w:val="00604240"/>
    <w:rsid w:val="00622D54"/>
    <w:rsid w:val="00647E24"/>
    <w:rsid w:val="006C2658"/>
    <w:rsid w:val="0071031D"/>
    <w:rsid w:val="0071207F"/>
    <w:rsid w:val="00724317"/>
    <w:rsid w:val="00786E9A"/>
    <w:rsid w:val="009A004F"/>
    <w:rsid w:val="009B0553"/>
    <w:rsid w:val="00A20411"/>
    <w:rsid w:val="00B377E4"/>
    <w:rsid w:val="00B5389C"/>
    <w:rsid w:val="00BB3A4A"/>
    <w:rsid w:val="00C05370"/>
    <w:rsid w:val="00CF7215"/>
    <w:rsid w:val="00D5366A"/>
    <w:rsid w:val="00DE2C5E"/>
    <w:rsid w:val="00EA638B"/>
    <w:rsid w:val="00F62038"/>
    <w:rsid w:val="00F8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8FF5"/>
  <w15:chartTrackingRefBased/>
  <w15:docId w15:val="{A2F78901-7FC3-4EF8-923A-3120AABD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3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1D"/>
    <w:pPr>
      <w:ind w:left="720"/>
      <w:contextualSpacing/>
    </w:pPr>
  </w:style>
  <w:style w:type="paragraph" w:styleId="Nincstrkz">
    <w:name w:val="No Spacing"/>
    <w:uiPriority w:val="1"/>
    <w:qFormat/>
    <w:rsid w:val="006042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Szakács Kornél</dc:creator>
  <cp:keywords/>
  <dc:description/>
  <cp:lastModifiedBy>Csiszár Ádám</cp:lastModifiedBy>
  <cp:revision>19</cp:revision>
  <dcterms:created xsi:type="dcterms:W3CDTF">2017-08-09T07:07:00Z</dcterms:created>
  <dcterms:modified xsi:type="dcterms:W3CDTF">2022-08-01T08:52:00Z</dcterms:modified>
</cp:coreProperties>
</file>